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A0" w:firstRow="1" w:lastRow="0" w:firstColumn="1" w:lastColumn="0" w:noHBand="0" w:noVBand="0"/>
      </w:tblPr>
      <w:tblGrid>
        <w:gridCol w:w="2692"/>
        <w:gridCol w:w="4362"/>
        <w:gridCol w:w="1418"/>
        <w:gridCol w:w="1382"/>
      </w:tblGrid>
      <w:tr w:rsidR="00B30403" w:rsidRPr="004D1FE7" w14:paraId="73515768" w14:textId="77777777" w:rsidTr="00BB3E51">
        <w:tc>
          <w:tcPr>
            <w:tcW w:w="2692" w:type="dxa"/>
          </w:tcPr>
          <w:p w14:paraId="0A8F491B" w14:textId="77777777" w:rsidR="00B30403" w:rsidRPr="004D1FE7" w:rsidRDefault="00B30403" w:rsidP="00BB3E51">
            <w:pPr>
              <w:pStyle w:val="Intestazione"/>
              <w:jc w:val="center"/>
              <w:rPr>
                <w:rFonts w:asciiTheme="minorHAnsi" w:hAnsiTheme="minorHAnsi" w:cstheme="minorHAnsi"/>
                <w:sz w:val="22"/>
                <w:szCs w:val="22"/>
              </w:rPr>
            </w:pPr>
          </w:p>
          <w:p w14:paraId="35F43C6B" w14:textId="77777777" w:rsidR="00B30403" w:rsidRPr="004D1FE7" w:rsidRDefault="00B30403" w:rsidP="00BB3E51">
            <w:pPr>
              <w:pStyle w:val="Intestazione"/>
              <w:jc w:val="center"/>
              <w:rPr>
                <w:rFonts w:asciiTheme="minorHAnsi" w:hAnsiTheme="minorHAnsi" w:cstheme="minorHAnsi"/>
                <w:sz w:val="22"/>
                <w:szCs w:val="22"/>
              </w:rPr>
            </w:pPr>
            <w:r w:rsidRPr="004D1FE7">
              <w:rPr>
                <w:rFonts w:asciiTheme="minorHAnsi" w:hAnsiTheme="minorHAnsi" w:cstheme="minorHAnsi"/>
                <w:noProof/>
                <w:sz w:val="22"/>
                <w:szCs w:val="22"/>
              </w:rPr>
              <w:drawing>
                <wp:inline distT="0" distB="0" distL="0" distR="0" wp14:anchorId="24188676" wp14:editId="5BEB11B1">
                  <wp:extent cx="485775" cy="53340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533400"/>
                          </a:xfrm>
                          <a:prstGeom prst="rect">
                            <a:avLst/>
                          </a:prstGeom>
                          <a:noFill/>
                          <a:ln>
                            <a:noFill/>
                          </a:ln>
                        </pic:spPr>
                      </pic:pic>
                    </a:graphicData>
                  </a:graphic>
                </wp:inline>
              </w:drawing>
            </w:r>
          </w:p>
        </w:tc>
        <w:tc>
          <w:tcPr>
            <w:tcW w:w="4362" w:type="dxa"/>
          </w:tcPr>
          <w:p w14:paraId="75BEA3C5" w14:textId="77777777" w:rsidR="00B30403" w:rsidRPr="004D1FE7" w:rsidRDefault="00B30403" w:rsidP="00BB3E51">
            <w:pPr>
              <w:pStyle w:val="Intestazione"/>
              <w:jc w:val="center"/>
              <w:rPr>
                <w:rFonts w:asciiTheme="minorHAnsi" w:hAnsiTheme="minorHAnsi" w:cstheme="minorHAnsi"/>
                <w:sz w:val="22"/>
                <w:szCs w:val="22"/>
              </w:rPr>
            </w:pPr>
            <w:r w:rsidRPr="004D1FE7">
              <w:rPr>
                <w:rFonts w:asciiTheme="minorHAnsi" w:hAnsiTheme="minorHAnsi" w:cstheme="minorHAnsi"/>
                <w:noProof/>
              </w:rPr>
              <w:drawing>
                <wp:anchor distT="0" distB="0" distL="114300" distR="114300" simplePos="0" relativeHeight="251660288" behindDoc="1" locked="0" layoutInCell="1" allowOverlap="1" wp14:anchorId="64128F50" wp14:editId="3710CC00">
                  <wp:simplePos x="0" y="0"/>
                  <wp:positionH relativeFrom="margin">
                    <wp:posOffset>839470</wp:posOffset>
                  </wp:positionH>
                  <wp:positionV relativeFrom="margin">
                    <wp:posOffset>0</wp:posOffset>
                  </wp:positionV>
                  <wp:extent cx="1009650" cy="1009650"/>
                  <wp:effectExtent l="0" t="0" r="0" b="0"/>
                  <wp:wrapTight wrapText="bothSides">
                    <wp:wrapPolygon edited="0">
                      <wp:start x="4483" y="0"/>
                      <wp:lineTo x="408" y="13042"/>
                      <wp:lineTo x="0" y="15894"/>
                      <wp:lineTo x="0" y="17117"/>
                      <wp:lineTo x="8966" y="19562"/>
                      <wp:lineTo x="13449" y="21192"/>
                      <wp:lineTo x="13857" y="21192"/>
                      <wp:lineTo x="17117" y="21192"/>
                      <wp:lineTo x="17525" y="21192"/>
                      <wp:lineTo x="19970" y="13042"/>
                      <wp:lineTo x="21192" y="7336"/>
                      <wp:lineTo x="21192" y="4483"/>
                      <wp:lineTo x="6521" y="0"/>
                      <wp:lineTo x="4483"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anchor>
              </w:drawing>
            </w:r>
          </w:p>
        </w:tc>
        <w:tc>
          <w:tcPr>
            <w:tcW w:w="1418" w:type="dxa"/>
          </w:tcPr>
          <w:p w14:paraId="2D9DA0AC" w14:textId="77777777" w:rsidR="00B30403" w:rsidRPr="004D1FE7" w:rsidRDefault="002E6EB2" w:rsidP="00BB3E51">
            <w:pPr>
              <w:pStyle w:val="Intestazione"/>
              <w:jc w:val="center"/>
              <w:rPr>
                <w:rFonts w:asciiTheme="minorHAnsi" w:hAnsiTheme="minorHAnsi" w:cstheme="minorHAnsi"/>
                <w:sz w:val="22"/>
                <w:szCs w:val="22"/>
              </w:rPr>
            </w:pPr>
            <w:r>
              <w:rPr>
                <w:rFonts w:asciiTheme="minorHAnsi" w:hAnsiTheme="minorHAnsi" w:cstheme="minorHAnsi"/>
                <w:noProof/>
                <w:sz w:val="22"/>
                <w:szCs w:val="22"/>
              </w:rPr>
              <w:pict w14:anchorId="1A6EF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5pt;margin-top:16.25pt;width:58pt;height:31.9pt;z-index:251659264;mso-position-horizontal-relative:text;mso-position-vertical-relative:text" fillcolor="window">
                  <v:imagedata r:id="rId11" o:title=""/>
                </v:shape>
                <o:OLEObject Type="Embed" ProgID="MSPhotoEd.3" ShapeID="_x0000_s1026" DrawAspect="Content" ObjectID="_1726846836" r:id="rId12"/>
              </w:pict>
            </w:r>
          </w:p>
        </w:tc>
        <w:tc>
          <w:tcPr>
            <w:tcW w:w="1382" w:type="dxa"/>
          </w:tcPr>
          <w:p w14:paraId="1329B3BD" w14:textId="77777777" w:rsidR="00B30403" w:rsidRPr="004D1FE7" w:rsidRDefault="00B30403" w:rsidP="00BB3E51">
            <w:pPr>
              <w:pStyle w:val="Intestazione"/>
              <w:jc w:val="center"/>
              <w:rPr>
                <w:rFonts w:asciiTheme="minorHAnsi" w:hAnsiTheme="minorHAnsi" w:cstheme="minorHAnsi"/>
                <w:noProof/>
                <w:sz w:val="22"/>
                <w:szCs w:val="22"/>
              </w:rPr>
            </w:pPr>
          </w:p>
          <w:p w14:paraId="41E1178D" w14:textId="77777777" w:rsidR="00B30403" w:rsidRPr="004D1FE7" w:rsidRDefault="00B30403" w:rsidP="00BB3E51">
            <w:pPr>
              <w:pStyle w:val="Intestazione"/>
              <w:jc w:val="center"/>
              <w:rPr>
                <w:rFonts w:asciiTheme="minorHAnsi" w:hAnsiTheme="minorHAnsi" w:cstheme="minorHAnsi"/>
                <w:noProof/>
                <w:sz w:val="22"/>
                <w:szCs w:val="22"/>
              </w:rPr>
            </w:pPr>
            <w:r w:rsidRPr="004D1FE7">
              <w:rPr>
                <w:rFonts w:asciiTheme="minorHAnsi" w:hAnsiTheme="minorHAnsi" w:cstheme="minorHAnsi"/>
                <w:noProof/>
                <w:sz w:val="22"/>
                <w:szCs w:val="22"/>
              </w:rPr>
              <w:drawing>
                <wp:inline distT="0" distB="0" distL="0" distR="0" wp14:anchorId="2D1F332F" wp14:editId="20FB6ACB">
                  <wp:extent cx="352425" cy="447675"/>
                  <wp:effectExtent l="0" t="0" r="9525" b="9525"/>
                  <wp:docPr id="1" name="Immagine 1" descr="REGS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EGSIC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p>
        </w:tc>
      </w:tr>
    </w:tbl>
    <w:p w14:paraId="12933329" w14:textId="77777777" w:rsidR="00B30403" w:rsidRPr="004D1FE7" w:rsidRDefault="00B30403" w:rsidP="00B30403">
      <w:pPr>
        <w:pStyle w:val="Intestazione"/>
        <w:jc w:val="center"/>
        <w:rPr>
          <w:rFonts w:asciiTheme="minorHAnsi" w:hAnsiTheme="minorHAnsi" w:cstheme="minorHAnsi"/>
          <w:b/>
          <w:color w:val="339966"/>
          <w:sz w:val="22"/>
          <w:szCs w:val="22"/>
          <w:shd w:val="clear" w:color="auto" w:fill="FFFFFF"/>
        </w:rPr>
      </w:pPr>
    </w:p>
    <w:p w14:paraId="341E6178" w14:textId="77777777" w:rsidR="00B30403" w:rsidRPr="004D1FE7" w:rsidRDefault="00B30403" w:rsidP="00B30403">
      <w:pPr>
        <w:pStyle w:val="Intestazione"/>
        <w:jc w:val="center"/>
        <w:rPr>
          <w:rFonts w:asciiTheme="minorHAnsi" w:hAnsiTheme="minorHAnsi" w:cstheme="minorHAnsi"/>
          <w:b/>
          <w:color w:val="339966"/>
          <w:sz w:val="22"/>
          <w:szCs w:val="22"/>
          <w:shd w:val="clear" w:color="auto" w:fill="FFFFFF"/>
        </w:rPr>
      </w:pPr>
      <w:r w:rsidRPr="004D1FE7">
        <w:rPr>
          <w:rFonts w:asciiTheme="minorHAnsi" w:hAnsiTheme="minorHAnsi" w:cstheme="minorHAnsi"/>
          <w:b/>
          <w:color w:val="339966"/>
          <w:sz w:val="22"/>
          <w:szCs w:val="22"/>
          <w:shd w:val="clear" w:color="auto" w:fill="FFFFFF"/>
        </w:rPr>
        <w:t>ISTITUTO DI ISTRUZIONE SUPERIORE</w:t>
      </w:r>
    </w:p>
    <w:p w14:paraId="0C8E0D91" w14:textId="77777777" w:rsidR="00B30403" w:rsidRPr="004D1FE7" w:rsidRDefault="00B30403" w:rsidP="00B30403">
      <w:pPr>
        <w:pStyle w:val="Intestazione"/>
        <w:jc w:val="center"/>
        <w:rPr>
          <w:rFonts w:asciiTheme="minorHAnsi" w:hAnsiTheme="minorHAnsi" w:cstheme="minorHAnsi"/>
          <w:sz w:val="22"/>
          <w:szCs w:val="22"/>
        </w:rPr>
      </w:pPr>
      <w:r w:rsidRPr="004D1FE7">
        <w:rPr>
          <w:rFonts w:asciiTheme="minorHAnsi" w:hAnsiTheme="minorHAnsi" w:cstheme="minorHAnsi"/>
          <w:b/>
          <w:color w:val="339966"/>
          <w:sz w:val="22"/>
          <w:szCs w:val="22"/>
          <w:shd w:val="clear" w:color="auto" w:fill="FFFFFF"/>
        </w:rPr>
        <w:t>EINAUDI PARETO</w:t>
      </w:r>
    </w:p>
    <w:p w14:paraId="40AB2667" w14:textId="77777777" w:rsidR="00B30403" w:rsidRPr="004D1FE7" w:rsidRDefault="00B30403" w:rsidP="00B30403">
      <w:pPr>
        <w:pStyle w:val="Intestazione"/>
        <w:rPr>
          <w:rFonts w:asciiTheme="minorHAnsi" w:hAnsiTheme="minorHAnsi" w:cstheme="minorHAnsi"/>
          <w:sz w:val="22"/>
          <w:szCs w:val="22"/>
        </w:rPr>
      </w:pPr>
    </w:p>
    <w:p w14:paraId="00ED1623" w14:textId="77777777" w:rsidR="00B30403" w:rsidRPr="004D1FE7" w:rsidRDefault="00B30403" w:rsidP="00B30403">
      <w:pPr>
        <w:pStyle w:val="Pidipagina"/>
        <w:jc w:val="center"/>
        <w:rPr>
          <w:rFonts w:asciiTheme="minorHAnsi" w:hAnsiTheme="minorHAnsi" w:cstheme="minorHAnsi"/>
        </w:rPr>
      </w:pPr>
      <w:r w:rsidRPr="004D1FE7">
        <w:rPr>
          <w:rFonts w:asciiTheme="minorHAnsi" w:hAnsiTheme="minorHAnsi" w:cstheme="minorHAnsi"/>
        </w:rPr>
        <w:t>Via Brigata Verona, 5 – 90144  Palermo  Tel. 091515921 - FAX: 091520747</w:t>
      </w:r>
    </w:p>
    <w:p w14:paraId="2276F297" w14:textId="77777777" w:rsidR="00B30403" w:rsidRPr="004D1FE7" w:rsidRDefault="00B30403" w:rsidP="00B30403">
      <w:pPr>
        <w:pStyle w:val="Pidipagina"/>
        <w:jc w:val="center"/>
        <w:rPr>
          <w:rFonts w:asciiTheme="minorHAnsi" w:hAnsiTheme="minorHAnsi" w:cstheme="minorHAnsi"/>
          <w:lang w:val="en-US"/>
        </w:rPr>
      </w:pPr>
      <w:r w:rsidRPr="004D1FE7">
        <w:rPr>
          <w:rFonts w:asciiTheme="minorHAnsi" w:hAnsiTheme="minorHAnsi" w:cstheme="minorHAnsi"/>
          <w:lang w:val="en-US"/>
        </w:rPr>
        <w:t xml:space="preserve">PAIS03700L@ISTRUZIONE.IT  </w:t>
      </w:r>
      <w:hyperlink r:id="rId14" w:history="1">
        <w:r w:rsidRPr="004D1FE7">
          <w:rPr>
            <w:rStyle w:val="Collegamentoipertestuale"/>
            <w:rFonts w:asciiTheme="minorHAnsi" w:hAnsiTheme="minorHAnsi" w:cstheme="minorHAnsi"/>
            <w:lang w:val="en-US"/>
          </w:rPr>
          <w:t>PAIS03700L@PEC.ISTRUZIONE.IT</w:t>
        </w:r>
      </w:hyperlink>
      <w:r w:rsidRPr="004D1FE7">
        <w:rPr>
          <w:rFonts w:asciiTheme="minorHAnsi" w:hAnsiTheme="minorHAnsi" w:cstheme="minorHAnsi"/>
          <w:lang w:val="en-US"/>
        </w:rPr>
        <w:t xml:space="preserve">  C.F 97317830822</w:t>
      </w:r>
    </w:p>
    <w:p w14:paraId="48455556" w14:textId="77777777" w:rsidR="00B30403" w:rsidRPr="004D1FE7" w:rsidRDefault="00B30403" w:rsidP="00B30403">
      <w:pPr>
        <w:rPr>
          <w:rFonts w:asciiTheme="minorHAnsi" w:hAnsiTheme="minorHAnsi" w:cstheme="minorHAnsi"/>
          <w:b/>
          <w:lang w:val="en-US"/>
        </w:rPr>
      </w:pPr>
    </w:p>
    <w:p w14:paraId="69F640FE" w14:textId="55F9F7C0" w:rsidR="00E61353" w:rsidRPr="004D1FE7" w:rsidRDefault="00E61353" w:rsidP="00B30403">
      <w:pPr>
        <w:jc w:val="center"/>
        <w:rPr>
          <w:rFonts w:asciiTheme="minorHAnsi" w:hAnsiTheme="minorHAnsi" w:cstheme="minorHAnsi"/>
          <w:b/>
        </w:rPr>
      </w:pPr>
      <w:r w:rsidRPr="004D1FE7">
        <w:rPr>
          <w:rFonts w:asciiTheme="minorHAnsi" w:hAnsiTheme="minorHAnsi" w:cstheme="minorHAnsi"/>
          <w:b/>
        </w:rPr>
        <w:t>PROGRAMMAZIONE CDC</w:t>
      </w:r>
    </w:p>
    <w:p w14:paraId="26E7985A" w14:textId="3DA12431" w:rsidR="00B30403" w:rsidRPr="004D1FE7" w:rsidRDefault="00B30403" w:rsidP="00B30403">
      <w:pPr>
        <w:jc w:val="center"/>
        <w:rPr>
          <w:rFonts w:asciiTheme="minorHAnsi" w:hAnsiTheme="minorHAnsi" w:cstheme="minorHAnsi"/>
          <w:b/>
        </w:rPr>
      </w:pPr>
      <w:r w:rsidRPr="004D1FE7">
        <w:rPr>
          <w:rFonts w:asciiTheme="minorHAnsi" w:hAnsiTheme="minorHAnsi" w:cstheme="minorHAnsi"/>
          <w:b/>
        </w:rPr>
        <w:t>BIENNIO PROFESSIONALE BENESSERE</w:t>
      </w:r>
    </w:p>
    <w:p w14:paraId="1DCC773C" w14:textId="28F4B0C2" w:rsidR="00B30403" w:rsidRPr="004D1FE7" w:rsidRDefault="00B30403" w:rsidP="00B30403">
      <w:pPr>
        <w:jc w:val="center"/>
        <w:rPr>
          <w:rFonts w:asciiTheme="minorHAnsi" w:hAnsiTheme="minorHAnsi" w:cstheme="minorHAnsi"/>
          <w:b/>
        </w:rPr>
      </w:pPr>
      <w:r w:rsidRPr="004D1FE7">
        <w:rPr>
          <w:rFonts w:asciiTheme="minorHAnsi" w:hAnsiTheme="minorHAnsi" w:cstheme="minorHAnsi"/>
          <w:b/>
        </w:rPr>
        <w:t>Anno scolastico 20</w:t>
      </w:r>
      <w:r w:rsidR="000E4E9D" w:rsidRPr="004D1FE7">
        <w:rPr>
          <w:rFonts w:asciiTheme="minorHAnsi" w:hAnsiTheme="minorHAnsi" w:cstheme="minorHAnsi"/>
          <w:b/>
        </w:rPr>
        <w:t>2</w:t>
      </w:r>
      <w:r w:rsidR="000138DB">
        <w:rPr>
          <w:rFonts w:asciiTheme="minorHAnsi" w:hAnsiTheme="minorHAnsi" w:cstheme="minorHAnsi"/>
          <w:b/>
        </w:rPr>
        <w:t>2</w:t>
      </w:r>
      <w:r w:rsidRPr="004D1FE7">
        <w:rPr>
          <w:rFonts w:asciiTheme="minorHAnsi" w:hAnsiTheme="minorHAnsi" w:cstheme="minorHAnsi"/>
          <w:b/>
        </w:rPr>
        <w:t>/202</w:t>
      </w:r>
      <w:r w:rsidR="000138DB">
        <w:rPr>
          <w:rFonts w:asciiTheme="minorHAnsi" w:hAnsiTheme="minorHAnsi" w:cstheme="minorHAnsi"/>
          <w:b/>
        </w:rPr>
        <w:t>3</w:t>
      </w:r>
    </w:p>
    <w:p w14:paraId="4806F7A9" w14:textId="77777777" w:rsidR="00B30403" w:rsidRPr="004D1FE7" w:rsidRDefault="00B30403" w:rsidP="00B30403">
      <w:pPr>
        <w:jc w:val="center"/>
        <w:rPr>
          <w:rFonts w:asciiTheme="minorHAnsi" w:hAnsiTheme="minorHAnsi" w:cstheme="minorHAnsi"/>
        </w:rPr>
      </w:pPr>
    </w:p>
    <w:p w14:paraId="4E57F772" w14:textId="77777777" w:rsidR="00B30403" w:rsidRPr="004D1FE7" w:rsidRDefault="00B30403" w:rsidP="00B30403">
      <w:pPr>
        <w:tabs>
          <w:tab w:val="left" w:pos="4500"/>
        </w:tabs>
        <w:spacing w:before="240"/>
        <w:rPr>
          <w:rFonts w:asciiTheme="minorHAnsi" w:eastAsia="Batang" w:hAnsiTheme="minorHAnsi" w:cstheme="minorHAnsi"/>
          <w:lang w:eastAsia="ko-KR"/>
        </w:rPr>
      </w:pPr>
      <w:r w:rsidRPr="004D1FE7">
        <w:rPr>
          <w:rFonts w:asciiTheme="minorHAnsi" w:eastAsia="Batang" w:hAnsiTheme="minorHAnsi" w:cstheme="minorHAnsi"/>
          <w:lang w:eastAsia="ko-KR"/>
        </w:rPr>
        <w:t xml:space="preserve">Classe: ............................. </w:t>
      </w:r>
      <w:r w:rsidRPr="004D1FE7">
        <w:rPr>
          <w:rFonts w:asciiTheme="minorHAnsi" w:eastAsia="Batang" w:hAnsiTheme="minorHAnsi" w:cstheme="minorHAnsi"/>
          <w:lang w:eastAsia="ko-KR"/>
        </w:rPr>
        <w:tab/>
        <w:t>Sezione: .............................</w:t>
      </w:r>
    </w:p>
    <w:p w14:paraId="1FBC9D38" w14:textId="77777777" w:rsidR="00B30403" w:rsidRPr="004D1FE7" w:rsidRDefault="00B30403" w:rsidP="00B30403">
      <w:pPr>
        <w:spacing w:before="240"/>
        <w:rPr>
          <w:rFonts w:asciiTheme="minorHAnsi" w:eastAsia="Batang" w:hAnsiTheme="minorHAnsi" w:cstheme="minorHAnsi"/>
          <w:lang w:eastAsia="ko-KR"/>
        </w:rPr>
      </w:pPr>
      <w:r w:rsidRPr="004D1FE7">
        <w:rPr>
          <w:rFonts w:asciiTheme="minorHAnsi" w:eastAsia="Batang" w:hAnsiTheme="minorHAnsi" w:cstheme="minorHAnsi"/>
          <w:lang w:eastAsia="ko-KR"/>
        </w:rPr>
        <w:t>Coordinatore Prof.: ...................................................................................</w:t>
      </w:r>
    </w:p>
    <w:p w14:paraId="21E827CA" w14:textId="77777777" w:rsidR="00B30403" w:rsidRPr="004D1FE7" w:rsidRDefault="00B30403" w:rsidP="00B30403">
      <w:pPr>
        <w:spacing w:before="240"/>
        <w:rPr>
          <w:rFonts w:asciiTheme="minorHAnsi" w:eastAsia="Batang" w:hAnsiTheme="minorHAnsi" w:cstheme="minorHAnsi"/>
          <w:lang w:eastAsia="ko-KR"/>
        </w:rPr>
      </w:pPr>
      <w:r w:rsidRPr="004D1FE7">
        <w:rPr>
          <w:rFonts w:asciiTheme="minorHAnsi" w:eastAsia="Batang" w:hAnsiTheme="minorHAnsi" w:cstheme="minorHAnsi"/>
          <w:lang w:eastAsia="ko-KR"/>
        </w:rPr>
        <w:t>Verbalizzante Prof.: ...................................................................................</w:t>
      </w:r>
    </w:p>
    <w:p w14:paraId="624B3DEF" w14:textId="77777777" w:rsidR="00B30403" w:rsidRPr="004D1FE7" w:rsidRDefault="00B30403" w:rsidP="00B30403">
      <w:pPr>
        <w:rPr>
          <w:rFonts w:asciiTheme="minorHAnsi" w:eastAsia="Batang" w:hAnsiTheme="minorHAnsi" w:cstheme="minorHAnsi"/>
          <w:lang w:eastAsia="ko-KR"/>
        </w:rPr>
      </w:pPr>
    </w:p>
    <w:p w14:paraId="7B93D396" w14:textId="77777777" w:rsidR="00B30403" w:rsidRPr="004D1FE7" w:rsidRDefault="00B30403" w:rsidP="00B30403">
      <w:pPr>
        <w:spacing w:after="120"/>
        <w:rPr>
          <w:rFonts w:asciiTheme="minorHAnsi" w:eastAsia="Batang" w:hAnsiTheme="minorHAnsi" w:cstheme="minorHAnsi"/>
          <w:lang w:eastAsia="ko-KR"/>
        </w:rPr>
      </w:pPr>
      <w:r w:rsidRPr="004D1FE7">
        <w:rPr>
          <w:rFonts w:asciiTheme="minorHAnsi" w:eastAsia="Batang" w:hAnsiTheme="minorHAnsi" w:cstheme="minorHAnsi"/>
          <w:lang w:eastAsia="ko-KR"/>
        </w:rPr>
        <w:t>MATERIE E DOCENTI DEL CONSIGLIO DI CLASSE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B30403" w:rsidRPr="004D1FE7" w14:paraId="2741BDAA" w14:textId="77777777" w:rsidTr="00BB3E51">
        <w:trPr>
          <w:jc w:val="center"/>
        </w:trPr>
        <w:tc>
          <w:tcPr>
            <w:tcW w:w="4927" w:type="dxa"/>
            <w:shd w:val="clear" w:color="auto" w:fill="auto"/>
          </w:tcPr>
          <w:p w14:paraId="7129128E" w14:textId="77777777" w:rsidR="00B30403" w:rsidRPr="004D1FE7" w:rsidRDefault="00B30403" w:rsidP="00BB3E51">
            <w:pPr>
              <w:jc w:val="center"/>
              <w:rPr>
                <w:rFonts w:asciiTheme="minorHAnsi" w:eastAsia="Batang" w:hAnsiTheme="minorHAnsi" w:cstheme="minorHAnsi"/>
                <w:i/>
                <w:lang w:eastAsia="ko-KR"/>
              </w:rPr>
            </w:pPr>
            <w:r w:rsidRPr="004D1FE7">
              <w:rPr>
                <w:rFonts w:asciiTheme="minorHAnsi" w:eastAsia="Batang" w:hAnsiTheme="minorHAnsi" w:cstheme="minorHAnsi"/>
                <w:i/>
                <w:lang w:eastAsia="ko-KR"/>
              </w:rPr>
              <w:t>Materia</w:t>
            </w:r>
          </w:p>
        </w:tc>
        <w:tc>
          <w:tcPr>
            <w:tcW w:w="4927" w:type="dxa"/>
            <w:shd w:val="clear" w:color="auto" w:fill="auto"/>
          </w:tcPr>
          <w:p w14:paraId="4FB9D589" w14:textId="77777777" w:rsidR="00B30403" w:rsidRPr="004D1FE7" w:rsidRDefault="00B30403" w:rsidP="00BB3E51">
            <w:pPr>
              <w:jc w:val="center"/>
              <w:rPr>
                <w:rFonts w:asciiTheme="minorHAnsi" w:eastAsia="Batang" w:hAnsiTheme="minorHAnsi" w:cstheme="minorHAnsi"/>
                <w:i/>
                <w:lang w:eastAsia="ko-KR"/>
              </w:rPr>
            </w:pPr>
            <w:r w:rsidRPr="004D1FE7">
              <w:rPr>
                <w:rFonts w:asciiTheme="minorHAnsi" w:eastAsia="Batang" w:hAnsiTheme="minorHAnsi" w:cstheme="minorHAnsi"/>
                <w:i/>
                <w:lang w:eastAsia="ko-KR"/>
              </w:rPr>
              <w:t>Docente</w:t>
            </w:r>
          </w:p>
        </w:tc>
      </w:tr>
      <w:tr w:rsidR="00B30403" w:rsidRPr="004D1FE7" w14:paraId="57673B43" w14:textId="77777777" w:rsidTr="00BB3E51">
        <w:trPr>
          <w:trHeight w:val="397"/>
          <w:jc w:val="center"/>
        </w:trPr>
        <w:tc>
          <w:tcPr>
            <w:tcW w:w="4927" w:type="dxa"/>
            <w:shd w:val="clear" w:color="auto" w:fill="auto"/>
            <w:vAlign w:val="center"/>
          </w:tcPr>
          <w:p w14:paraId="2015F4E2" w14:textId="77777777" w:rsidR="00B30403" w:rsidRPr="004D1FE7" w:rsidRDefault="00B30403" w:rsidP="00BB3E51">
            <w:pPr>
              <w:rPr>
                <w:rFonts w:asciiTheme="minorHAnsi" w:eastAsia="Batang" w:hAnsiTheme="minorHAnsi" w:cstheme="minorHAnsi"/>
                <w:lang w:eastAsia="ko-KR"/>
              </w:rPr>
            </w:pPr>
          </w:p>
        </w:tc>
        <w:tc>
          <w:tcPr>
            <w:tcW w:w="4927" w:type="dxa"/>
            <w:shd w:val="clear" w:color="auto" w:fill="auto"/>
            <w:vAlign w:val="center"/>
          </w:tcPr>
          <w:p w14:paraId="05603894" w14:textId="77777777" w:rsidR="00B30403" w:rsidRPr="004D1FE7" w:rsidRDefault="00B30403" w:rsidP="00BB3E51">
            <w:pPr>
              <w:rPr>
                <w:rFonts w:asciiTheme="minorHAnsi" w:eastAsia="Batang" w:hAnsiTheme="minorHAnsi" w:cstheme="minorHAnsi"/>
                <w:lang w:eastAsia="ko-KR"/>
              </w:rPr>
            </w:pPr>
          </w:p>
        </w:tc>
      </w:tr>
      <w:tr w:rsidR="00B30403" w:rsidRPr="004D1FE7" w14:paraId="1F103F4A" w14:textId="77777777" w:rsidTr="00BB3E51">
        <w:trPr>
          <w:trHeight w:val="397"/>
          <w:jc w:val="center"/>
        </w:trPr>
        <w:tc>
          <w:tcPr>
            <w:tcW w:w="4927" w:type="dxa"/>
            <w:shd w:val="clear" w:color="auto" w:fill="auto"/>
            <w:vAlign w:val="center"/>
          </w:tcPr>
          <w:p w14:paraId="2E596DB4" w14:textId="77777777" w:rsidR="00B30403" w:rsidRPr="004D1FE7" w:rsidRDefault="00B30403" w:rsidP="00BB3E51">
            <w:pPr>
              <w:rPr>
                <w:rFonts w:asciiTheme="minorHAnsi" w:eastAsia="Batang" w:hAnsiTheme="minorHAnsi" w:cstheme="minorHAnsi"/>
                <w:lang w:eastAsia="ko-KR"/>
              </w:rPr>
            </w:pPr>
          </w:p>
        </w:tc>
        <w:tc>
          <w:tcPr>
            <w:tcW w:w="4927" w:type="dxa"/>
            <w:shd w:val="clear" w:color="auto" w:fill="auto"/>
            <w:vAlign w:val="center"/>
          </w:tcPr>
          <w:p w14:paraId="37D26F9A" w14:textId="77777777" w:rsidR="00B30403" w:rsidRPr="004D1FE7" w:rsidRDefault="00B30403" w:rsidP="00BB3E51">
            <w:pPr>
              <w:rPr>
                <w:rFonts w:asciiTheme="minorHAnsi" w:eastAsia="Batang" w:hAnsiTheme="minorHAnsi" w:cstheme="minorHAnsi"/>
                <w:lang w:eastAsia="ko-KR"/>
              </w:rPr>
            </w:pPr>
          </w:p>
        </w:tc>
      </w:tr>
      <w:tr w:rsidR="00B30403" w:rsidRPr="004D1FE7" w14:paraId="33D04379" w14:textId="77777777" w:rsidTr="00BB3E51">
        <w:trPr>
          <w:trHeight w:val="397"/>
          <w:jc w:val="center"/>
        </w:trPr>
        <w:tc>
          <w:tcPr>
            <w:tcW w:w="4927" w:type="dxa"/>
            <w:shd w:val="clear" w:color="auto" w:fill="auto"/>
            <w:vAlign w:val="center"/>
          </w:tcPr>
          <w:p w14:paraId="4D58B347" w14:textId="77777777" w:rsidR="00B30403" w:rsidRPr="004D1FE7" w:rsidRDefault="00B30403" w:rsidP="00BB3E51">
            <w:pPr>
              <w:rPr>
                <w:rFonts w:asciiTheme="minorHAnsi" w:eastAsia="Batang" w:hAnsiTheme="minorHAnsi" w:cstheme="minorHAnsi"/>
                <w:lang w:eastAsia="ko-KR"/>
              </w:rPr>
            </w:pPr>
          </w:p>
        </w:tc>
        <w:tc>
          <w:tcPr>
            <w:tcW w:w="4927" w:type="dxa"/>
            <w:shd w:val="clear" w:color="auto" w:fill="auto"/>
            <w:vAlign w:val="center"/>
          </w:tcPr>
          <w:p w14:paraId="5EE289E0" w14:textId="77777777" w:rsidR="00B30403" w:rsidRPr="004D1FE7" w:rsidRDefault="00B30403" w:rsidP="00BB3E51">
            <w:pPr>
              <w:rPr>
                <w:rFonts w:asciiTheme="minorHAnsi" w:eastAsia="Batang" w:hAnsiTheme="minorHAnsi" w:cstheme="minorHAnsi"/>
                <w:lang w:eastAsia="ko-KR"/>
              </w:rPr>
            </w:pPr>
          </w:p>
        </w:tc>
      </w:tr>
      <w:tr w:rsidR="00B30403" w:rsidRPr="004D1FE7" w14:paraId="1FDAA8CA" w14:textId="77777777" w:rsidTr="00BB3E51">
        <w:trPr>
          <w:trHeight w:val="397"/>
          <w:jc w:val="center"/>
        </w:trPr>
        <w:tc>
          <w:tcPr>
            <w:tcW w:w="4927" w:type="dxa"/>
            <w:shd w:val="clear" w:color="auto" w:fill="auto"/>
            <w:vAlign w:val="center"/>
          </w:tcPr>
          <w:p w14:paraId="57B93E6A" w14:textId="77777777" w:rsidR="00B30403" w:rsidRPr="004D1FE7" w:rsidRDefault="00B30403" w:rsidP="00BB3E51">
            <w:pPr>
              <w:rPr>
                <w:rFonts w:asciiTheme="minorHAnsi" w:eastAsia="Batang" w:hAnsiTheme="minorHAnsi" w:cstheme="minorHAnsi"/>
                <w:lang w:eastAsia="ko-KR"/>
              </w:rPr>
            </w:pPr>
          </w:p>
        </w:tc>
        <w:tc>
          <w:tcPr>
            <w:tcW w:w="4927" w:type="dxa"/>
            <w:shd w:val="clear" w:color="auto" w:fill="auto"/>
            <w:vAlign w:val="center"/>
          </w:tcPr>
          <w:p w14:paraId="789C50F4" w14:textId="77777777" w:rsidR="00B30403" w:rsidRPr="004D1FE7" w:rsidRDefault="00B30403" w:rsidP="00BB3E51">
            <w:pPr>
              <w:rPr>
                <w:rFonts w:asciiTheme="minorHAnsi" w:eastAsia="Batang" w:hAnsiTheme="minorHAnsi" w:cstheme="minorHAnsi"/>
                <w:lang w:eastAsia="ko-KR"/>
              </w:rPr>
            </w:pPr>
          </w:p>
        </w:tc>
      </w:tr>
      <w:tr w:rsidR="00B30403" w:rsidRPr="004D1FE7" w14:paraId="4102BF34" w14:textId="77777777" w:rsidTr="00BB3E51">
        <w:trPr>
          <w:trHeight w:val="397"/>
          <w:jc w:val="center"/>
        </w:trPr>
        <w:tc>
          <w:tcPr>
            <w:tcW w:w="4927" w:type="dxa"/>
            <w:shd w:val="clear" w:color="auto" w:fill="auto"/>
            <w:vAlign w:val="center"/>
          </w:tcPr>
          <w:p w14:paraId="228A0282" w14:textId="77777777" w:rsidR="00B30403" w:rsidRPr="004D1FE7" w:rsidRDefault="00B30403" w:rsidP="00BB3E51">
            <w:pPr>
              <w:rPr>
                <w:rFonts w:asciiTheme="minorHAnsi" w:eastAsia="Batang" w:hAnsiTheme="minorHAnsi" w:cstheme="minorHAnsi"/>
                <w:lang w:eastAsia="ko-KR"/>
              </w:rPr>
            </w:pPr>
          </w:p>
        </w:tc>
        <w:tc>
          <w:tcPr>
            <w:tcW w:w="4927" w:type="dxa"/>
            <w:shd w:val="clear" w:color="auto" w:fill="auto"/>
            <w:vAlign w:val="center"/>
          </w:tcPr>
          <w:p w14:paraId="238F06C0" w14:textId="77777777" w:rsidR="00B30403" w:rsidRPr="004D1FE7" w:rsidRDefault="00B30403" w:rsidP="00BB3E51">
            <w:pPr>
              <w:rPr>
                <w:rFonts w:asciiTheme="minorHAnsi" w:eastAsia="Batang" w:hAnsiTheme="minorHAnsi" w:cstheme="minorHAnsi"/>
                <w:lang w:eastAsia="ko-KR"/>
              </w:rPr>
            </w:pPr>
          </w:p>
        </w:tc>
      </w:tr>
      <w:tr w:rsidR="00B30403" w:rsidRPr="004D1FE7" w14:paraId="5A12109E" w14:textId="77777777" w:rsidTr="00BB3E51">
        <w:trPr>
          <w:trHeight w:val="397"/>
          <w:jc w:val="center"/>
        </w:trPr>
        <w:tc>
          <w:tcPr>
            <w:tcW w:w="4927" w:type="dxa"/>
            <w:shd w:val="clear" w:color="auto" w:fill="auto"/>
            <w:vAlign w:val="center"/>
          </w:tcPr>
          <w:p w14:paraId="216E045C" w14:textId="77777777" w:rsidR="00B30403" w:rsidRPr="004D1FE7" w:rsidRDefault="00B30403" w:rsidP="00BB3E51">
            <w:pPr>
              <w:rPr>
                <w:rFonts w:asciiTheme="minorHAnsi" w:eastAsia="Batang" w:hAnsiTheme="minorHAnsi" w:cstheme="minorHAnsi"/>
                <w:lang w:eastAsia="ko-KR"/>
              </w:rPr>
            </w:pPr>
          </w:p>
        </w:tc>
        <w:tc>
          <w:tcPr>
            <w:tcW w:w="4927" w:type="dxa"/>
            <w:shd w:val="clear" w:color="auto" w:fill="auto"/>
            <w:vAlign w:val="center"/>
          </w:tcPr>
          <w:p w14:paraId="14AA086E" w14:textId="77777777" w:rsidR="00B30403" w:rsidRPr="004D1FE7" w:rsidRDefault="00B30403" w:rsidP="00BB3E51">
            <w:pPr>
              <w:rPr>
                <w:rFonts w:asciiTheme="minorHAnsi" w:eastAsia="Batang" w:hAnsiTheme="minorHAnsi" w:cstheme="minorHAnsi"/>
                <w:lang w:eastAsia="ko-KR"/>
              </w:rPr>
            </w:pPr>
          </w:p>
        </w:tc>
      </w:tr>
      <w:tr w:rsidR="00B30403" w:rsidRPr="004D1FE7" w14:paraId="2006AE57" w14:textId="77777777" w:rsidTr="00BB3E51">
        <w:trPr>
          <w:trHeight w:val="397"/>
          <w:jc w:val="center"/>
        </w:trPr>
        <w:tc>
          <w:tcPr>
            <w:tcW w:w="4927" w:type="dxa"/>
            <w:shd w:val="clear" w:color="auto" w:fill="auto"/>
            <w:vAlign w:val="center"/>
          </w:tcPr>
          <w:p w14:paraId="02146122" w14:textId="77777777" w:rsidR="00B30403" w:rsidRPr="004D1FE7" w:rsidRDefault="00B30403" w:rsidP="00BB3E51">
            <w:pPr>
              <w:rPr>
                <w:rFonts w:asciiTheme="minorHAnsi" w:eastAsia="Batang" w:hAnsiTheme="minorHAnsi" w:cstheme="minorHAnsi"/>
                <w:lang w:eastAsia="ko-KR"/>
              </w:rPr>
            </w:pPr>
          </w:p>
        </w:tc>
        <w:tc>
          <w:tcPr>
            <w:tcW w:w="4927" w:type="dxa"/>
            <w:shd w:val="clear" w:color="auto" w:fill="auto"/>
            <w:vAlign w:val="center"/>
          </w:tcPr>
          <w:p w14:paraId="62DEFFC2" w14:textId="77777777" w:rsidR="00B30403" w:rsidRPr="004D1FE7" w:rsidRDefault="00B30403" w:rsidP="00BB3E51">
            <w:pPr>
              <w:rPr>
                <w:rFonts w:asciiTheme="minorHAnsi" w:eastAsia="Batang" w:hAnsiTheme="minorHAnsi" w:cstheme="minorHAnsi"/>
                <w:lang w:eastAsia="ko-KR"/>
              </w:rPr>
            </w:pPr>
          </w:p>
        </w:tc>
      </w:tr>
      <w:tr w:rsidR="00B30403" w:rsidRPr="004D1FE7" w14:paraId="15E30090" w14:textId="77777777" w:rsidTr="00BB3E51">
        <w:trPr>
          <w:trHeight w:val="397"/>
          <w:jc w:val="center"/>
        </w:trPr>
        <w:tc>
          <w:tcPr>
            <w:tcW w:w="4927" w:type="dxa"/>
            <w:shd w:val="clear" w:color="auto" w:fill="auto"/>
            <w:vAlign w:val="center"/>
          </w:tcPr>
          <w:p w14:paraId="3B5B098F" w14:textId="77777777" w:rsidR="00B30403" w:rsidRPr="004D1FE7" w:rsidRDefault="00B30403" w:rsidP="00BB3E51">
            <w:pPr>
              <w:rPr>
                <w:rFonts w:asciiTheme="minorHAnsi" w:eastAsia="Batang" w:hAnsiTheme="minorHAnsi" w:cstheme="minorHAnsi"/>
                <w:lang w:eastAsia="ko-KR"/>
              </w:rPr>
            </w:pPr>
          </w:p>
        </w:tc>
        <w:tc>
          <w:tcPr>
            <w:tcW w:w="4927" w:type="dxa"/>
            <w:shd w:val="clear" w:color="auto" w:fill="auto"/>
            <w:vAlign w:val="center"/>
          </w:tcPr>
          <w:p w14:paraId="2E8A9781" w14:textId="77777777" w:rsidR="00B30403" w:rsidRPr="004D1FE7" w:rsidRDefault="00B30403" w:rsidP="00BB3E51">
            <w:pPr>
              <w:rPr>
                <w:rFonts w:asciiTheme="minorHAnsi" w:eastAsia="Batang" w:hAnsiTheme="minorHAnsi" w:cstheme="minorHAnsi"/>
                <w:lang w:eastAsia="ko-KR"/>
              </w:rPr>
            </w:pPr>
          </w:p>
        </w:tc>
      </w:tr>
      <w:tr w:rsidR="00B30403" w:rsidRPr="004D1FE7" w14:paraId="002ED362" w14:textId="77777777" w:rsidTr="00BB3E51">
        <w:trPr>
          <w:trHeight w:val="397"/>
          <w:jc w:val="center"/>
        </w:trPr>
        <w:tc>
          <w:tcPr>
            <w:tcW w:w="4927" w:type="dxa"/>
            <w:shd w:val="clear" w:color="auto" w:fill="auto"/>
            <w:vAlign w:val="center"/>
          </w:tcPr>
          <w:p w14:paraId="40995FD7" w14:textId="77777777" w:rsidR="00B30403" w:rsidRPr="004D1FE7" w:rsidRDefault="00B30403" w:rsidP="00BB3E51">
            <w:pPr>
              <w:rPr>
                <w:rFonts w:asciiTheme="minorHAnsi" w:eastAsia="Batang" w:hAnsiTheme="minorHAnsi" w:cstheme="minorHAnsi"/>
                <w:lang w:eastAsia="ko-KR"/>
              </w:rPr>
            </w:pPr>
          </w:p>
        </w:tc>
        <w:tc>
          <w:tcPr>
            <w:tcW w:w="4927" w:type="dxa"/>
            <w:shd w:val="clear" w:color="auto" w:fill="auto"/>
            <w:vAlign w:val="center"/>
          </w:tcPr>
          <w:p w14:paraId="56FE988A" w14:textId="77777777" w:rsidR="00B30403" w:rsidRPr="004D1FE7" w:rsidRDefault="00B30403" w:rsidP="00BB3E51">
            <w:pPr>
              <w:rPr>
                <w:rFonts w:asciiTheme="minorHAnsi" w:eastAsia="Batang" w:hAnsiTheme="minorHAnsi" w:cstheme="minorHAnsi"/>
                <w:lang w:eastAsia="ko-KR"/>
              </w:rPr>
            </w:pPr>
          </w:p>
        </w:tc>
      </w:tr>
    </w:tbl>
    <w:p w14:paraId="1F7003A3" w14:textId="77777777" w:rsidR="00B30403" w:rsidRPr="004D1FE7" w:rsidRDefault="00B30403" w:rsidP="00B30403">
      <w:pPr>
        <w:rPr>
          <w:rFonts w:asciiTheme="minorHAnsi" w:eastAsia="Batang" w:hAnsiTheme="minorHAnsi" w:cstheme="minorHAnsi"/>
          <w:lang w:eastAsia="ko-KR"/>
        </w:rPr>
      </w:pPr>
    </w:p>
    <w:p w14:paraId="27483E10" w14:textId="77777777" w:rsidR="00B30403" w:rsidRPr="004D1FE7" w:rsidRDefault="00B30403" w:rsidP="00B30403">
      <w:pPr>
        <w:rPr>
          <w:rFonts w:asciiTheme="minorHAnsi" w:eastAsia="Batang" w:hAnsiTheme="minorHAnsi" w:cstheme="minorHAnsi"/>
          <w:lang w:eastAsia="ko-KR"/>
        </w:rPr>
      </w:pPr>
    </w:p>
    <w:p w14:paraId="1981B65E" w14:textId="77777777" w:rsidR="00B30403" w:rsidRPr="004D1FE7" w:rsidRDefault="00B30403" w:rsidP="00B30403">
      <w:pPr>
        <w:rPr>
          <w:rFonts w:asciiTheme="minorHAnsi" w:eastAsia="Batang" w:hAnsiTheme="minorHAnsi" w:cstheme="minorHAnsi"/>
          <w:lang w:eastAsia="ko-KR"/>
        </w:rPr>
      </w:pPr>
    </w:p>
    <w:p w14:paraId="203E03B9" w14:textId="77777777" w:rsidR="00B30403" w:rsidRPr="004D1FE7" w:rsidRDefault="00B30403" w:rsidP="00B30403">
      <w:pPr>
        <w:rPr>
          <w:rFonts w:asciiTheme="minorHAnsi" w:eastAsia="Batang" w:hAnsiTheme="minorHAnsi" w:cstheme="minorHAnsi"/>
          <w:lang w:eastAsia="ko-KR"/>
        </w:rPr>
      </w:pPr>
    </w:p>
    <w:p w14:paraId="0621A64E" w14:textId="77777777" w:rsidR="00B30403" w:rsidRPr="004D1FE7" w:rsidRDefault="00B30403" w:rsidP="00B30403">
      <w:pPr>
        <w:rPr>
          <w:rFonts w:asciiTheme="minorHAnsi" w:eastAsia="Batang" w:hAnsiTheme="minorHAnsi" w:cstheme="minorHAnsi"/>
          <w:lang w:eastAsia="ko-KR"/>
        </w:rPr>
      </w:pPr>
    </w:p>
    <w:p w14:paraId="53F5A67F" w14:textId="77777777" w:rsidR="00B30403" w:rsidRPr="004D1FE7" w:rsidRDefault="00B30403" w:rsidP="00B30403">
      <w:pPr>
        <w:rPr>
          <w:rFonts w:asciiTheme="minorHAnsi" w:eastAsia="Batang" w:hAnsiTheme="minorHAnsi" w:cstheme="minorHAnsi"/>
          <w:lang w:eastAsia="ko-KR"/>
        </w:rPr>
      </w:pPr>
      <w:r w:rsidRPr="004D1FE7">
        <w:rPr>
          <w:rFonts w:asciiTheme="minorHAnsi" w:eastAsia="Batang" w:hAnsiTheme="minorHAnsi" w:cstheme="minorHAnsi"/>
          <w:lang w:eastAsia="ko-KR"/>
        </w:rPr>
        <w:t>RAPPRESENTANTI DEI GENITORI</w:t>
      </w:r>
    </w:p>
    <w:p w14:paraId="12013DC4" w14:textId="77777777" w:rsidR="00B30403" w:rsidRPr="004D1FE7" w:rsidRDefault="00B30403" w:rsidP="00B30403">
      <w:pPr>
        <w:spacing w:before="240"/>
        <w:rPr>
          <w:rFonts w:asciiTheme="minorHAnsi" w:eastAsia="Batang" w:hAnsiTheme="minorHAnsi" w:cstheme="minorHAnsi"/>
          <w:lang w:eastAsia="ko-KR"/>
        </w:rPr>
      </w:pPr>
      <w:r w:rsidRPr="004D1FE7">
        <w:rPr>
          <w:rFonts w:asciiTheme="minorHAnsi" w:eastAsia="Batang" w:hAnsiTheme="minorHAnsi" w:cstheme="minorHAnsi"/>
          <w:lang w:eastAsia="ko-KR"/>
        </w:rPr>
        <w:t>...............................................................................................................</w:t>
      </w:r>
    </w:p>
    <w:p w14:paraId="54AB43B2" w14:textId="77777777" w:rsidR="00B30403" w:rsidRPr="004D1FE7" w:rsidRDefault="00B30403" w:rsidP="00B30403">
      <w:pPr>
        <w:spacing w:before="240"/>
        <w:rPr>
          <w:rFonts w:asciiTheme="minorHAnsi" w:eastAsia="Batang" w:hAnsiTheme="minorHAnsi" w:cstheme="minorHAnsi"/>
          <w:lang w:eastAsia="ko-KR"/>
        </w:rPr>
      </w:pPr>
      <w:r w:rsidRPr="004D1FE7">
        <w:rPr>
          <w:rFonts w:asciiTheme="minorHAnsi" w:eastAsia="Batang" w:hAnsiTheme="minorHAnsi" w:cstheme="minorHAnsi"/>
          <w:lang w:eastAsia="ko-KR"/>
        </w:rPr>
        <w:t>...............................................................................................................</w:t>
      </w:r>
    </w:p>
    <w:p w14:paraId="4950E60B" w14:textId="77777777" w:rsidR="00B30403" w:rsidRPr="004D1FE7" w:rsidRDefault="00B30403" w:rsidP="00B30403">
      <w:pPr>
        <w:rPr>
          <w:rFonts w:asciiTheme="minorHAnsi" w:eastAsia="Batang" w:hAnsiTheme="minorHAnsi" w:cstheme="minorHAnsi"/>
          <w:lang w:eastAsia="ko-KR"/>
        </w:rPr>
      </w:pPr>
      <w:r w:rsidRPr="004D1FE7">
        <w:rPr>
          <w:rFonts w:asciiTheme="minorHAnsi" w:eastAsia="Batang" w:hAnsiTheme="minorHAnsi" w:cstheme="minorHAnsi"/>
          <w:lang w:eastAsia="ko-KR"/>
        </w:rPr>
        <w:t>RAPPRESENTANTI DEGLI STUDENTI</w:t>
      </w:r>
    </w:p>
    <w:p w14:paraId="3F9620CB" w14:textId="77777777" w:rsidR="00B30403" w:rsidRPr="004D1FE7" w:rsidRDefault="00B30403" w:rsidP="00B30403">
      <w:pPr>
        <w:spacing w:before="240"/>
        <w:rPr>
          <w:rFonts w:asciiTheme="minorHAnsi" w:eastAsia="Batang" w:hAnsiTheme="minorHAnsi" w:cstheme="minorHAnsi"/>
          <w:lang w:eastAsia="ko-KR"/>
        </w:rPr>
      </w:pPr>
      <w:r w:rsidRPr="004D1FE7">
        <w:rPr>
          <w:rFonts w:asciiTheme="minorHAnsi" w:eastAsia="Batang" w:hAnsiTheme="minorHAnsi" w:cstheme="minorHAnsi"/>
          <w:lang w:eastAsia="ko-KR"/>
        </w:rPr>
        <w:t>...............................................................................................................</w:t>
      </w:r>
    </w:p>
    <w:p w14:paraId="7D74DBB1" w14:textId="77777777" w:rsidR="00B30403" w:rsidRPr="004D1FE7" w:rsidRDefault="00B30403" w:rsidP="00B30403">
      <w:pPr>
        <w:spacing w:before="240"/>
        <w:rPr>
          <w:rFonts w:asciiTheme="minorHAnsi" w:eastAsia="Batang" w:hAnsiTheme="minorHAnsi" w:cstheme="minorHAnsi"/>
          <w:lang w:eastAsia="ko-KR"/>
        </w:rPr>
      </w:pPr>
      <w:r w:rsidRPr="004D1FE7">
        <w:rPr>
          <w:rFonts w:asciiTheme="minorHAnsi" w:eastAsia="Batang" w:hAnsiTheme="minorHAnsi" w:cstheme="minorHAnsi"/>
          <w:lang w:eastAsia="ko-KR"/>
        </w:rPr>
        <w:t>...............................................................................................................</w:t>
      </w:r>
    </w:p>
    <w:p w14:paraId="071D0E3D" w14:textId="77777777" w:rsidR="00B30403" w:rsidRPr="004D1FE7" w:rsidRDefault="00B30403" w:rsidP="00B30403">
      <w:pPr>
        <w:rPr>
          <w:rFonts w:asciiTheme="minorHAnsi" w:eastAsia="Batang" w:hAnsiTheme="minorHAnsi" w:cstheme="minorHAnsi"/>
          <w:lang w:eastAsia="ko-KR"/>
        </w:rPr>
      </w:pPr>
    </w:p>
    <w:p w14:paraId="00B7F43C" w14:textId="77777777" w:rsidR="00B30403" w:rsidRPr="004D1FE7" w:rsidRDefault="00B30403" w:rsidP="00B30403">
      <w:pPr>
        <w:rPr>
          <w:rFonts w:asciiTheme="minorHAnsi" w:eastAsia="Batang" w:hAnsiTheme="minorHAnsi" w:cstheme="minorHAnsi"/>
          <w:lang w:eastAsia="ko-KR"/>
        </w:rPr>
      </w:pPr>
      <w:r w:rsidRPr="004D1FE7">
        <w:rPr>
          <w:rFonts w:asciiTheme="minorHAnsi" w:eastAsia="Batang" w:hAnsiTheme="minorHAnsi" w:cstheme="minorHAnsi"/>
          <w:lang w:eastAsia="ko-KR"/>
        </w:rPr>
        <w:t>COMPOSIZIONE DELLA CLASSE</w:t>
      </w:r>
    </w:p>
    <w:p w14:paraId="2C214C82" w14:textId="77777777" w:rsidR="00B30403" w:rsidRPr="004D1FE7" w:rsidRDefault="00B30403" w:rsidP="00B30403">
      <w:pPr>
        <w:tabs>
          <w:tab w:val="left" w:pos="2160"/>
        </w:tabs>
        <w:spacing w:before="120"/>
        <w:rPr>
          <w:rFonts w:asciiTheme="minorHAnsi" w:eastAsia="Batang" w:hAnsiTheme="minorHAnsi" w:cstheme="minorHAnsi"/>
          <w:lang w:eastAsia="ko-KR"/>
        </w:rPr>
      </w:pPr>
      <w:r w:rsidRPr="004D1FE7">
        <w:rPr>
          <w:rFonts w:asciiTheme="minorHAnsi" w:eastAsia="Batang" w:hAnsiTheme="minorHAnsi" w:cstheme="minorHAnsi"/>
          <w:lang w:eastAsia="ko-KR"/>
        </w:rPr>
        <w:t>n. totale allievi:</w:t>
      </w:r>
      <w:r w:rsidRPr="004D1FE7">
        <w:rPr>
          <w:rFonts w:asciiTheme="minorHAnsi" w:eastAsia="Batang" w:hAnsiTheme="minorHAnsi" w:cstheme="minorHAnsi"/>
          <w:lang w:eastAsia="ko-KR"/>
        </w:rPr>
        <w:tab/>
        <w:t>...........</w:t>
      </w:r>
    </w:p>
    <w:p w14:paraId="1480DF3D" w14:textId="77777777" w:rsidR="00B30403" w:rsidRPr="004D1FE7" w:rsidRDefault="00B30403" w:rsidP="00B30403">
      <w:pPr>
        <w:tabs>
          <w:tab w:val="left" w:pos="2160"/>
        </w:tabs>
        <w:spacing w:before="120"/>
        <w:rPr>
          <w:rFonts w:asciiTheme="minorHAnsi" w:eastAsia="Batang" w:hAnsiTheme="minorHAnsi" w:cstheme="minorHAnsi"/>
          <w:lang w:eastAsia="ko-KR"/>
        </w:rPr>
      </w:pPr>
      <w:r w:rsidRPr="004D1FE7">
        <w:rPr>
          <w:rFonts w:asciiTheme="minorHAnsi" w:eastAsia="Batang" w:hAnsiTheme="minorHAnsi" w:cstheme="minorHAnsi"/>
          <w:lang w:eastAsia="ko-KR"/>
        </w:rPr>
        <w:t xml:space="preserve">n. maschi: </w:t>
      </w:r>
      <w:r w:rsidRPr="004D1FE7">
        <w:rPr>
          <w:rFonts w:asciiTheme="minorHAnsi" w:eastAsia="Batang" w:hAnsiTheme="minorHAnsi" w:cstheme="minorHAnsi"/>
          <w:lang w:eastAsia="ko-KR"/>
        </w:rPr>
        <w:tab/>
        <w:t>...........</w:t>
      </w:r>
    </w:p>
    <w:p w14:paraId="2F00D521" w14:textId="77777777" w:rsidR="00B30403" w:rsidRPr="004D1FE7" w:rsidRDefault="00B30403" w:rsidP="00B30403">
      <w:pPr>
        <w:tabs>
          <w:tab w:val="left" w:pos="2160"/>
        </w:tabs>
        <w:spacing w:before="120"/>
        <w:rPr>
          <w:rFonts w:asciiTheme="minorHAnsi" w:eastAsia="Batang" w:hAnsiTheme="minorHAnsi" w:cstheme="minorHAnsi"/>
          <w:lang w:eastAsia="ko-KR"/>
        </w:rPr>
      </w:pPr>
      <w:r w:rsidRPr="004D1FE7">
        <w:rPr>
          <w:rFonts w:asciiTheme="minorHAnsi" w:eastAsia="Batang" w:hAnsiTheme="minorHAnsi" w:cstheme="minorHAnsi"/>
          <w:lang w:eastAsia="ko-KR"/>
        </w:rPr>
        <w:t xml:space="preserve">n. femmine: </w:t>
      </w:r>
      <w:r w:rsidRPr="004D1FE7">
        <w:rPr>
          <w:rFonts w:asciiTheme="minorHAnsi" w:eastAsia="Batang" w:hAnsiTheme="minorHAnsi" w:cstheme="minorHAnsi"/>
          <w:lang w:eastAsia="ko-KR"/>
        </w:rPr>
        <w:tab/>
        <w:t>...........</w:t>
      </w:r>
    </w:p>
    <w:p w14:paraId="4DFD2A64" w14:textId="77777777" w:rsidR="00B30403" w:rsidRPr="004D1FE7" w:rsidRDefault="00B30403" w:rsidP="00B30403">
      <w:pPr>
        <w:spacing w:before="120"/>
        <w:rPr>
          <w:rFonts w:asciiTheme="minorHAnsi" w:eastAsia="Batang" w:hAnsiTheme="minorHAnsi" w:cstheme="minorHAnsi"/>
          <w:lang w:eastAsia="ko-KR"/>
        </w:rPr>
      </w:pPr>
      <w:r w:rsidRPr="004D1FE7">
        <w:rPr>
          <w:rFonts w:asciiTheme="minorHAnsi" w:eastAsia="Batang" w:hAnsiTheme="minorHAnsi" w:cstheme="minorHAnsi"/>
          <w:lang w:eastAsia="ko-KR"/>
        </w:rPr>
        <w:t>n. studenti che frequentano per la seconda volta: ...........</w:t>
      </w:r>
    </w:p>
    <w:p w14:paraId="045026E5" w14:textId="77777777" w:rsidR="00B30403" w:rsidRPr="004D1FE7" w:rsidRDefault="00B30403" w:rsidP="00B30403">
      <w:pPr>
        <w:spacing w:before="120"/>
        <w:rPr>
          <w:rFonts w:asciiTheme="minorHAnsi" w:eastAsia="Batang" w:hAnsiTheme="minorHAnsi" w:cstheme="minorHAnsi"/>
          <w:lang w:eastAsia="ko-KR"/>
        </w:rPr>
      </w:pPr>
      <w:r w:rsidRPr="004D1FE7">
        <w:rPr>
          <w:rFonts w:asciiTheme="minorHAnsi" w:eastAsia="Batang" w:hAnsiTheme="minorHAnsi" w:cstheme="minorHAnsi"/>
          <w:lang w:eastAsia="ko-KR"/>
        </w:rPr>
        <w:t>n. studenti provenienti da altre classi o scuole: ...........</w:t>
      </w:r>
    </w:p>
    <w:p w14:paraId="11F0D1D9" w14:textId="77777777" w:rsidR="00B30403" w:rsidRPr="004D1FE7" w:rsidRDefault="00B30403" w:rsidP="00B30403">
      <w:pPr>
        <w:spacing w:before="120"/>
        <w:rPr>
          <w:rFonts w:asciiTheme="minorHAnsi" w:eastAsia="Batang" w:hAnsiTheme="minorHAnsi" w:cstheme="minorHAnsi"/>
          <w:lang w:eastAsia="ko-KR"/>
        </w:rPr>
      </w:pPr>
      <w:r w:rsidRPr="004D1FE7">
        <w:rPr>
          <w:rFonts w:asciiTheme="minorHAnsi" w:eastAsia="Batang" w:hAnsiTheme="minorHAnsi" w:cstheme="minorHAnsi"/>
          <w:lang w:eastAsia="ko-KR"/>
        </w:rPr>
        <w:t>n. alunni BES…</w:t>
      </w:r>
    </w:p>
    <w:p w14:paraId="5EAF1D37" w14:textId="77777777" w:rsidR="00B30403" w:rsidRPr="004D1FE7" w:rsidRDefault="00B30403" w:rsidP="00B30403">
      <w:pPr>
        <w:spacing w:before="120"/>
        <w:rPr>
          <w:rFonts w:asciiTheme="minorHAnsi" w:eastAsia="Batang" w:hAnsiTheme="minorHAnsi" w:cstheme="minorHAnsi"/>
          <w:lang w:eastAsia="ko-KR"/>
        </w:rPr>
      </w:pPr>
      <w:r w:rsidRPr="004D1FE7">
        <w:rPr>
          <w:rFonts w:asciiTheme="minorHAnsi" w:eastAsia="Batang" w:hAnsiTheme="minorHAnsi" w:cstheme="minorHAnsi"/>
          <w:lang w:eastAsia="ko-KR"/>
        </w:rPr>
        <w:t>n. alunni DSA….</w:t>
      </w:r>
    </w:p>
    <w:p w14:paraId="7F00A756" w14:textId="77777777" w:rsidR="00B30403" w:rsidRPr="004D1FE7" w:rsidRDefault="00B30403" w:rsidP="00B30403">
      <w:pPr>
        <w:spacing w:before="120"/>
        <w:rPr>
          <w:rFonts w:asciiTheme="minorHAnsi" w:eastAsia="Batang" w:hAnsiTheme="minorHAnsi" w:cstheme="minorHAnsi"/>
          <w:lang w:eastAsia="ko-KR"/>
        </w:rPr>
      </w:pPr>
      <w:r w:rsidRPr="004D1FE7">
        <w:rPr>
          <w:rFonts w:asciiTheme="minorHAnsi" w:eastAsia="Batang" w:hAnsiTheme="minorHAnsi" w:cstheme="minorHAnsi"/>
          <w:lang w:eastAsia="ko-KR"/>
        </w:rPr>
        <w:t>n. alunni H.</w:t>
      </w:r>
    </w:p>
    <w:p w14:paraId="57207EB5" w14:textId="77777777" w:rsidR="00B30403" w:rsidRPr="004D1FE7" w:rsidRDefault="00B30403" w:rsidP="00B30403">
      <w:pPr>
        <w:ind w:left="720" w:hanging="720"/>
        <w:rPr>
          <w:rFonts w:asciiTheme="minorHAnsi" w:hAnsiTheme="minorHAnsi" w:cstheme="minorHAnsi"/>
          <w:b/>
          <w:bCs/>
        </w:rPr>
      </w:pPr>
      <w:r w:rsidRPr="004D1FE7">
        <w:rPr>
          <w:rFonts w:asciiTheme="minorHAnsi" w:hAnsiTheme="minorHAnsi" w:cstheme="minorHAnsi"/>
          <w:b/>
          <w:bCs/>
        </w:rPr>
        <w:t xml:space="preserve">Situazione in ingresso </w:t>
      </w:r>
    </w:p>
    <w:p w14:paraId="14A9D852" w14:textId="77777777" w:rsidR="00B30403" w:rsidRPr="004D1FE7" w:rsidRDefault="00B30403" w:rsidP="00B30403">
      <w:pPr>
        <w:rPr>
          <w:rFonts w:asciiTheme="minorHAnsi" w:hAnsiTheme="minorHAnsi" w:cstheme="minorHAnsi"/>
          <w:bCs/>
          <w:spacing w:val="-4"/>
        </w:rPr>
      </w:pPr>
      <w:r w:rsidRPr="004D1FE7">
        <w:rPr>
          <w:rFonts w:asciiTheme="minorHAnsi" w:hAnsiTheme="minorHAnsi" w:cstheme="minorHAnsi"/>
          <w:bCs/>
          <w:spacing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DC9136" w14:textId="77777777" w:rsidR="00B30403" w:rsidRPr="004D1FE7" w:rsidRDefault="00B30403" w:rsidP="00B30403">
      <w:pPr>
        <w:spacing w:after="160" w:line="259" w:lineRule="auto"/>
        <w:rPr>
          <w:rFonts w:asciiTheme="minorHAnsi" w:hAnsiTheme="minorHAnsi" w:cstheme="minorHAnsi"/>
          <w:b/>
        </w:rPr>
      </w:pPr>
      <w:r w:rsidRPr="004D1FE7">
        <w:rPr>
          <w:rFonts w:asciiTheme="minorHAnsi" w:hAnsiTheme="minorHAnsi" w:cstheme="minorHAnsi"/>
          <w:b/>
        </w:rPr>
        <w:br w:type="page"/>
      </w:r>
    </w:p>
    <w:p w14:paraId="72BBB322" w14:textId="77777777" w:rsidR="00B30403" w:rsidRPr="004D1FE7" w:rsidRDefault="00B30403" w:rsidP="00B30403">
      <w:pPr>
        <w:jc w:val="center"/>
        <w:rPr>
          <w:rFonts w:asciiTheme="minorHAnsi" w:hAnsiTheme="minorHAnsi" w:cstheme="minorHAnsi"/>
          <w:b/>
        </w:rPr>
      </w:pPr>
      <w:r w:rsidRPr="004D1FE7">
        <w:rPr>
          <w:rFonts w:asciiTheme="minorHAnsi" w:hAnsiTheme="minorHAnsi" w:cstheme="minorHAnsi"/>
          <w:b/>
        </w:rPr>
        <w:lastRenderedPageBreak/>
        <w:t>COMPETENZE E ABILITÀ DA SVILUPPARE NEL CORSO DEL PRIMO BIENNIO:</w:t>
      </w:r>
    </w:p>
    <w:p w14:paraId="25D41C7C" w14:textId="77777777" w:rsidR="00B30403" w:rsidRPr="004D1FE7" w:rsidRDefault="00B30403" w:rsidP="00B30403">
      <w:pPr>
        <w:ind w:left="720" w:hanging="720"/>
        <w:jc w:val="center"/>
        <w:rPr>
          <w:rFonts w:asciiTheme="minorHAnsi" w:hAnsiTheme="minorHAnsi" w:cstheme="minorHAnsi"/>
          <w:b/>
        </w:rPr>
      </w:pPr>
      <w:r w:rsidRPr="004D1FE7">
        <w:rPr>
          <w:rFonts w:asciiTheme="minorHAnsi" w:hAnsiTheme="minorHAnsi" w:cstheme="minorHAnsi"/>
          <w:b/>
        </w:rPr>
        <w:t>(Per i livelli L1-L2-L3-L4 si vedano livelli in rubriche di valutazione, in coda al documento)</w:t>
      </w:r>
    </w:p>
    <w:p w14:paraId="555581B6" w14:textId="77777777" w:rsidR="00B30403" w:rsidRPr="004D1FE7" w:rsidRDefault="00B30403" w:rsidP="00B30403">
      <w:pPr>
        <w:spacing w:after="0" w:line="240" w:lineRule="auto"/>
        <w:ind w:left="720"/>
        <w:jc w:val="center"/>
        <w:rPr>
          <w:rFonts w:asciiTheme="minorHAnsi" w:hAnsiTheme="minorHAnsi" w:cstheme="minorHAnsi"/>
          <w:b/>
        </w:rPr>
      </w:pPr>
    </w:p>
    <w:tbl>
      <w:tblPr>
        <w:tblStyle w:val="Grigliatabella"/>
        <w:tblW w:w="10632" w:type="dxa"/>
        <w:tblInd w:w="-431" w:type="dxa"/>
        <w:tblLook w:val="04A0" w:firstRow="1" w:lastRow="0" w:firstColumn="1" w:lastColumn="0" w:noHBand="0" w:noVBand="1"/>
      </w:tblPr>
      <w:tblGrid>
        <w:gridCol w:w="1273"/>
        <w:gridCol w:w="2932"/>
        <w:gridCol w:w="3210"/>
        <w:gridCol w:w="2083"/>
        <w:gridCol w:w="1134"/>
      </w:tblGrid>
      <w:tr w:rsidR="00B30403" w:rsidRPr="004D1FE7" w14:paraId="5ACA55E7" w14:textId="77777777" w:rsidTr="00BB3E51">
        <w:trPr>
          <w:trHeight w:val="426"/>
        </w:trPr>
        <w:tc>
          <w:tcPr>
            <w:tcW w:w="10632" w:type="dxa"/>
            <w:gridSpan w:val="5"/>
            <w:shd w:val="clear" w:color="auto" w:fill="C5E0B3" w:themeFill="accent6" w:themeFillTint="66"/>
          </w:tcPr>
          <w:p w14:paraId="4C5DF397" w14:textId="77777777" w:rsidR="00B30403" w:rsidRPr="004D1FE7" w:rsidRDefault="00B30403" w:rsidP="00BB3E51">
            <w:pPr>
              <w:spacing w:after="0" w:line="240" w:lineRule="auto"/>
              <w:jc w:val="center"/>
              <w:rPr>
                <w:rFonts w:asciiTheme="minorHAnsi" w:hAnsiTheme="minorHAnsi" w:cstheme="minorHAnsi"/>
                <w:b/>
                <w:bCs/>
              </w:rPr>
            </w:pPr>
            <w:r w:rsidRPr="004D1FE7">
              <w:rPr>
                <w:rFonts w:asciiTheme="minorHAnsi" w:hAnsiTheme="minorHAnsi" w:cstheme="minorHAnsi"/>
                <w:b/>
                <w:bCs/>
              </w:rPr>
              <w:t xml:space="preserve">COMPETENZA DI RIFERIMENTO </w:t>
            </w:r>
          </w:p>
          <w:p w14:paraId="4B56C4D7" w14:textId="77777777" w:rsidR="00B30403" w:rsidRPr="004D1FE7" w:rsidRDefault="00B30403" w:rsidP="0072629A">
            <w:pPr>
              <w:spacing w:after="0" w:line="240" w:lineRule="auto"/>
              <w:jc w:val="center"/>
              <w:rPr>
                <w:rFonts w:asciiTheme="minorHAnsi" w:hAnsiTheme="minorHAnsi" w:cstheme="minorHAnsi"/>
                <w:b/>
                <w:bCs/>
              </w:rPr>
            </w:pPr>
            <w:r w:rsidRPr="004D1FE7">
              <w:rPr>
                <w:rFonts w:asciiTheme="minorHAnsi" w:hAnsiTheme="minorHAnsi" w:cstheme="minorHAnsi"/>
                <w:b/>
                <w:bCs/>
              </w:rPr>
              <w:t>Agire in riferimento ad un sistema di valori, coerenti con i principi della Costituzione, in base ai quali essere in grado di valutare fatti e orientare i propri comportamenti personali, sociali e professionali</w:t>
            </w:r>
          </w:p>
        </w:tc>
      </w:tr>
      <w:tr w:rsidR="00B30403" w:rsidRPr="004D1FE7" w14:paraId="79665DC6" w14:textId="77777777" w:rsidTr="00BB3E51">
        <w:trPr>
          <w:trHeight w:val="400"/>
        </w:trPr>
        <w:tc>
          <w:tcPr>
            <w:tcW w:w="1273" w:type="dxa"/>
            <w:shd w:val="clear" w:color="auto" w:fill="E2EFD9" w:themeFill="accent6" w:themeFillTint="33"/>
          </w:tcPr>
          <w:p w14:paraId="1F4E6B0B"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ASSI CULTURALI</w:t>
            </w:r>
          </w:p>
        </w:tc>
        <w:tc>
          <w:tcPr>
            <w:tcW w:w="2932" w:type="dxa"/>
            <w:shd w:val="clear" w:color="auto" w:fill="E2EFD9" w:themeFill="accent6" w:themeFillTint="33"/>
          </w:tcPr>
          <w:p w14:paraId="1E6D3C98"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ABILITA’</w:t>
            </w:r>
          </w:p>
        </w:tc>
        <w:tc>
          <w:tcPr>
            <w:tcW w:w="3210" w:type="dxa"/>
            <w:shd w:val="clear" w:color="auto" w:fill="E2EFD9" w:themeFill="accent6" w:themeFillTint="33"/>
          </w:tcPr>
          <w:p w14:paraId="5FBA6484"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CONOSCENZE</w:t>
            </w:r>
          </w:p>
        </w:tc>
        <w:tc>
          <w:tcPr>
            <w:tcW w:w="2083" w:type="dxa"/>
            <w:shd w:val="clear" w:color="auto" w:fill="E2EFD9" w:themeFill="accent6" w:themeFillTint="33"/>
          </w:tcPr>
          <w:p w14:paraId="0CAEF8D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DISCIPLINE COINVOLTE</w:t>
            </w:r>
          </w:p>
        </w:tc>
        <w:tc>
          <w:tcPr>
            <w:tcW w:w="1134" w:type="dxa"/>
            <w:shd w:val="clear" w:color="auto" w:fill="E2EFD9" w:themeFill="accent6" w:themeFillTint="33"/>
          </w:tcPr>
          <w:p w14:paraId="2F8E191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LIVELLI</w:t>
            </w:r>
          </w:p>
        </w:tc>
      </w:tr>
      <w:tr w:rsidR="00B30403" w:rsidRPr="004D1FE7" w14:paraId="3148D318" w14:textId="77777777" w:rsidTr="00BB3E51">
        <w:trPr>
          <w:trHeight w:val="426"/>
        </w:trPr>
        <w:tc>
          <w:tcPr>
            <w:tcW w:w="1273" w:type="dxa"/>
          </w:tcPr>
          <w:p w14:paraId="672878E0"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Scientifico - tecnologico</w:t>
            </w:r>
          </w:p>
        </w:tc>
        <w:tc>
          <w:tcPr>
            <w:tcW w:w="2932" w:type="dxa"/>
          </w:tcPr>
          <w:p w14:paraId="16B224A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Saper cogliere il ruolo della scienza e della tecnologia nella società attuale e dell’importanza del loro impatto sulla vita sociale e dei singoli, avendo come base imprescindibile delle conoscenze di base nell’area scientifica di settore.</w:t>
            </w:r>
          </w:p>
          <w:p w14:paraId="4B342CF9" w14:textId="77777777" w:rsidR="00B30403" w:rsidRPr="004D1FE7" w:rsidRDefault="00B30403" w:rsidP="00BB3E51">
            <w:pPr>
              <w:spacing w:after="0" w:line="240" w:lineRule="auto"/>
              <w:rPr>
                <w:rFonts w:asciiTheme="minorHAnsi" w:hAnsiTheme="minorHAnsi" w:cstheme="minorHAnsi"/>
                <w:bCs/>
              </w:rPr>
            </w:pPr>
          </w:p>
          <w:p w14:paraId="2BAE294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3210" w:type="dxa"/>
          </w:tcPr>
          <w:p w14:paraId="5372FE1B"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 xml:space="preserve">Le basi fondamentali relative alla composizione della materia e alle sue trasformazioni </w:t>
            </w:r>
          </w:p>
          <w:p w14:paraId="7D8B462B" w14:textId="77777777" w:rsidR="00B30403" w:rsidRPr="004D1FE7" w:rsidRDefault="00B30403" w:rsidP="00BB3E51">
            <w:pPr>
              <w:spacing w:after="0" w:line="240" w:lineRule="auto"/>
              <w:rPr>
                <w:rFonts w:asciiTheme="minorHAnsi" w:hAnsiTheme="minorHAnsi" w:cstheme="minorHAnsi"/>
              </w:rPr>
            </w:pPr>
          </w:p>
          <w:p w14:paraId="630FE331"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738BCD80" w14:textId="77777777" w:rsidR="00B30403" w:rsidRPr="004D1FE7" w:rsidRDefault="00B30403" w:rsidP="00BB3E51">
            <w:pPr>
              <w:spacing w:after="0" w:line="240" w:lineRule="auto"/>
              <w:rPr>
                <w:rFonts w:asciiTheme="minorHAnsi" w:hAnsiTheme="minorHAnsi" w:cstheme="minorHAnsi"/>
              </w:rPr>
            </w:pPr>
          </w:p>
          <w:p w14:paraId="5557AD9F"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 xml:space="preserve">Le caratteristiche basilari relative alla struttura degli esseri viventi e alla loro interazione con l’ambiente </w:t>
            </w:r>
          </w:p>
          <w:p w14:paraId="1FAC8BFF" w14:textId="77777777" w:rsidR="00B30403" w:rsidRPr="004D1FE7" w:rsidRDefault="00B30403" w:rsidP="00BB3E51">
            <w:pPr>
              <w:spacing w:after="0" w:line="240" w:lineRule="auto"/>
              <w:rPr>
                <w:rFonts w:asciiTheme="minorHAnsi" w:hAnsiTheme="minorHAnsi" w:cstheme="minorHAnsi"/>
              </w:rPr>
            </w:pPr>
          </w:p>
          <w:p w14:paraId="39838A4E"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065DB5EB" w14:textId="77777777" w:rsidR="00B30403" w:rsidRPr="004D1FE7" w:rsidRDefault="00B30403" w:rsidP="00BB3E51">
            <w:pPr>
              <w:spacing w:after="0" w:line="240" w:lineRule="auto"/>
              <w:rPr>
                <w:rFonts w:asciiTheme="minorHAnsi" w:hAnsiTheme="minorHAnsi" w:cstheme="minorHAnsi"/>
              </w:rPr>
            </w:pPr>
          </w:p>
          <w:p w14:paraId="5418BB35"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 xml:space="preserve">Gli aspetti fondamentali relativi al clima, all’ambiente naturale e i principali effetti dell’interazione con le attività umane </w:t>
            </w:r>
          </w:p>
          <w:p w14:paraId="53D2BAFE" w14:textId="77777777" w:rsidR="00B30403" w:rsidRPr="004D1FE7" w:rsidRDefault="00B30403" w:rsidP="00BB3E51">
            <w:pPr>
              <w:spacing w:after="0" w:line="240" w:lineRule="auto"/>
              <w:rPr>
                <w:rFonts w:asciiTheme="minorHAnsi" w:hAnsiTheme="minorHAnsi" w:cstheme="minorHAnsi"/>
              </w:rPr>
            </w:pPr>
          </w:p>
          <w:p w14:paraId="565C7AD6"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34E15868" w14:textId="77777777" w:rsidR="00B30403" w:rsidRPr="004D1FE7" w:rsidRDefault="00B30403" w:rsidP="00BB3E51">
            <w:pPr>
              <w:spacing w:after="0" w:line="240" w:lineRule="auto"/>
              <w:rPr>
                <w:rFonts w:asciiTheme="minorHAnsi" w:hAnsiTheme="minorHAnsi" w:cstheme="minorHAnsi"/>
              </w:rPr>
            </w:pPr>
          </w:p>
          <w:p w14:paraId="44096081"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L’ambiente con particolare riferimento agli aspetti fondamentali relativi al clima e ai principali effetti della sua interazione con le attività umane</w:t>
            </w:r>
          </w:p>
          <w:p w14:paraId="36C7FCB8" w14:textId="77777777" w:rsidR="00B30403" w:rsidRPr="004D1FE7" w:rsidRDefault="00B30403" w:rsidP="00BB3E51">
            <w:pPr>
              <w:spacing w:after="0" w:line="240" w:lineRule="auto"/>
              <w:rPr>
                <w:rFonts w:asciiTheme="minorHAnsi" w:hAnsiTheme="minorHAnsi" w:cstheme="minorHAnsi"/>
              </w:rPr>
            </w:pPr>
          </w:p>
          <w:p w14:paraId="3137001A" w14:textId="77777777" w:rsidR="00B30403" w:rsidRPr="004D1FE7" w:rsidRDefault="00B30403" w:rsidP="00BB3E51">
            <w:pPr>
              <w:spacing w:after="0" w:line="240" w:lineRule="auto"/>
              <w:rPr>
                <w:rFonts w:asciiTheme="minorHAnsi" w:hAnsiTheme="minorHAnsi" w:cstheme="minorHAnsi"/>
                <w:b/>
              </w:rPr>
            </w:pPr>
            <w:r w:rsidRPr="004D1FE7">
              <w:rPr>
                <w:rFonts w:asciiTheme="minorHAnsi" w:hAnsiTheme="minorHAnsi" w:cstheme="minorHAnsi"/>
                <w:bCs/>
              </w:rPr>
              <w:t>□ 1° anno     □ 2° anno</w:t>
            </w:r>
          </w:p>
        </w:tc>
        <w:tc>
          <w:tcPr>
            <w:tcW w:w="2083" w:type="dxa"/>
          </w:tcPr>
          <w:p w14:paraId="260BB672" w14:textId="77777777" w:rsidR="00B30403" w:rsidRPr="004D1FE7" w:rsidRDefault="00B30403" w:rsidP="00C47F85">
            <w:pPr>
              <w:spacing w:after="0" w:line="240" w:lineRule="auto"/>
              <w:rPr>
                <w:rFonts w:asciiTheme="minorHAnsi" w:hAnsiTheme="minorHAnsi" w:cstheme="minorHAnsi"/>
                <w:b/>
              </w:rPr>
            </w:pPr>
            <w:r w:rsidRPr="004D1FE7">
              <w:rPr>
                <w:rFonts w:asciiTheme="minorHAnsi" w:hAnsiTheme="minorHAnsi" w:cstheme="minorHAnsi"/>
                <w:bCs/>
              </w:rPr>
              <w:t>informatica,  scienze, chimica</w:t>
            </w:r>
            <w:r w:rsidR="00086C41" w:rsidRPr="004D1FE7">
              <w:rPr>
                <w:rFonts w:asciiTheme="minorHAnsi" w:hAnsiTheme="minorHAnsi" w:cstheme="minorHAnsi"/>
                <w:bCs/>
              </w:rPr>
              <w:t>, anatomia</w:t>
            </w:r>
            <w:r w:rsidR="00C47F85" w:rsidRPr="004D1FE7">
              <w:rPr>
                <w:rFonts w:asciiTheme="minorHAnsi" w:hAnsiTheme="minorHAnsi" w:cstheme="minorHAnsi"/>
                <w:bCs/>
              </w:rPr>
              <w:t>. Laboratorio acconciatura</w:t>
            </w:r>
          </w:p>
        </w:tc>
        <w:tc>
          <w:tcPr>
            <w:tcW w:w="1134" w:type="dxa"/>
          </w:tcPr>
          <w:p w14:paraId="2A62F474"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1F77EC45" w14:textId="77777777" w:rsidTr="00BB3E51">
        <w:trPr>
          <w:trHeight w:val="400"/>
        </w:trPr>
        <w:tc>
          <w:tcPr>
            <w:tcW w:w="1273" w:type="dxa"/>
          </w:tcPr>
          <w:p w14:paraId="51D70819"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Storico - sociale</w:t>
            </w:r>
          </w:p>
        </w:tc>
        <w:tc>
          <w:tcPr>
            <w:tcW w:w="2932" w:type="dxa"/>
          </w:tcPr>
          <w:p w14:paraId="415E92C1"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 xml:space="preserve">Riconoscere le origini storiche delle principali istituzioni politiche, economiche e religiose nel mondo attuale e le loro interconnessioni </w:t>
            </w:r>
          </w:p>
          <w:p w14:paraId="6430D0A0" w14:textId="77777777" w:rsidR="00B30403" w:rsidRPr="004D1FE7" w:rsidRDefault="00B30403" w:rsidP="00BB3E51">
            <w:pPr>
              <w:spacing w:after="0" w:line="240" w:lineRule="auto"/>
              <w:rPr>
                <w:rFonts w:asciiTheme="minorHAnsi" w:hAnsiTheme="minorHAnsi" w:cstheme="minorHAnsi"/>
              </w:rPr>
            </w:pPr>
          </w:p>
          <w:p w14:paraId="3FC0742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534B078" w14:textId="77777777" w:rsidR="00B30403" w:rsidRPr="004D1FE7" w:rsidRDefault="00B30403" w:rsidP="00BB3E51">
            <w:pPr>
              <w:spacing w:after="0" w:line="240" w:lineRule="auto"/>
              <w:rPr>
                <w:rFonts w:asciiTheme="minorHAnsi" w:hAnsiTheme="minorHAnsi" w:cstheme="minorHAnsi"/>
              </w:rPr>
            </w:pPr>
          </w:p>
          <w:p w14:paraId="6162BD30"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Comprendere i Principi Fondamentali della Costituzione e i suoi valori di riferimento.</w:t>
            </w:r>
          </w:p>
          <w:p w14:paraId="2400D339" w14:textId="77777777" w:rsidR="00B30403" w:rsidRPr="004D1FE7" w:rsidRDefault="00B30403" w:rsidP="00BB3E51">
            <w:pPr>
              <w:spacing w:after="0" w:line="240" w:lineRule="auto"/>
              <w:rPr>
                <w:rFonts w:asciiTheme="minorHAnsi" w:hAnsiTheme="minorHAnsi" w:cstheme="minorHAnsi"/>
              </w:rPr>
            </w:pPr>
          </w:p>
          <w:p w14:paraId="4EB4040D"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r w:rsidRPr="004D1FE7">
              <w:rPr>
                <w:rFonts w:asciiTheme="minorHAnsi" w:hAnsiTheme="minorHAnsi" w:cstheme="minorHAnsi"/>
              </w:rPr>
              <w:t xml:space="preserve"> </w:t>
            </w:r>
          </w:p>
          <w:p w14:paraId="6B0C5876" w14:textId="77777777" w:rsidR="00B30403" w:rsidRPr="004D1FE7" w:rsidRDefault="00B30403" w:rsidP="00BB3E51">
            <w:pPr>
              <w:spacing w:after="0" w:line="240" w:lineRule="auto"/>
              <w:rPr>
                <w:rFonts w:asciiTheme="minorHAnsi" w:hAnsiTheme="minorHAnsi" w:cstheme="minorHAnsi"/>
              </w:rPr>
            </w:pPr>
          </w:p>
          <w:p w14:paraId="53AA9CBB"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 xml:space="preserve">Comprendere che i diritti e i doveri in essa esplicitati </w:t>
            </w:r>
            <w:r w:rsidRPr="004D1FE7">
              <w:rPr>
                <w:rFonts w:asciiTheme="minorHAnsi" w:hAnsiTheme="minorHAnsi" w:cstheme="minorHAnsi"/>
              </w:rPr>
              <w:lastRenderedPageBreak/>
              <w:t xml:space="preserve">rappresentano valori immodificabili entro i quali porre il proprio agire. </w:t>
            </w:r>
          </w:p>
          <w:p w14:paraId="534B8122" w14:textId="77777777" w:rsidR="00B30403" w:rsidRPr="004D1FE7" w:rsidRDefault="00B30403" w:rsidP="00BB3E51">
            <w:pPr>
              <w:spacing w:after="0" w:line="240" w:lineRule="auto"/>
              <w:rPr>
                <w:rFonts w:asciiTheme="minorHAnsi" w:hAnsiTheme="minorHAnsi" w:cstheme="minorHAnsi"/>
              </w:rPr>
            </w:pPr>
          </w:p>
          <w:p w14:paraId="12A5CEF8"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7E01BCDB" w14:textId="77777777" w:rsidR="00B30403" w:rsidRPr="004D1FE7" w:rsidRDefault="00B30403" w:rsidP="00BB3E51">
            <w:pPr>
              <w:spacing w:after="0" w:line="240" w:lineRule="auto"/>
              <w:rPr>
                <w:rFonts w:asciiTheme="minorHAnsi" w:hAnsiTheme="minorHAnsi" w:cstheme="minorHAnsi"/>
              </w:rPr>
            </w:pPr>
          </w:p>
          <w:p w14:paraId="23B729AD"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Adottare comportamenti responsabili, sia in riferimento alla sfera privata che quella sociale e lavorativa, nei confini delle norme, ed essere in grado di valutare i fatti alla luce dei principi giuridici.</w:t>
            </w:r>
          </w:p>
          <w:p w14:paraId="44C69F19" w14:textId="77777777" w:rsidR="00B30403" w:rsidRPr="004D1FE7" w:rsidRDefault="00B30403" w:rsidP="00BB3E51">
            <w:pPr>
              <w:spacing w:after="0" w:line="240" w:lineRule="auto"/>
              <w:rPr>
                <w:rFonts w:asciiTheme="minorHAnsi" w:hAnsiTheme="minorHAnsi" w:cstheme="minorHAnsi"/>
              </w:rPr>
            </w:pPr>
          </w:p>
          <w:p w14:paraId="12D26657"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r w:rsidRPr="004D1FE7">
              <w:rPr>
                <w:rFonts w:asciiTheme="minorHAnsi" w:hAnsiTheme="minorHAnsi" w:cstheme="minorHAnsi"/>
              </w:rPr>
              <w:t xml:space="preserve"> </w:t>
            </w:r>
          </w:p>
          <w:p w14:paraId="2CACCC6E" w14:textId="77777777" w:rsidR="00B30403" w:rsidRPr="004D1FE7" w:rsidRDefault="00B30403" w:rsidP="00BB3E51">
            <w:pPr>
              <w:spacing w:after="0" w:line="240" w:lineRule="auto"/>
              <w:rPr>
                <w:rFonts w:asciiTheme="minorHAnsi" w:hAnsiTheme="minorHAnsi" w:cstheme="minorHAnsi"/>
              </w:rPr>
            </w:pPr>
          </w:p>
          <w:p w14:paraId="7C2B73F8"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 xml:space="preserve">Essere in grado di partecipare costruttivamente alla vita sociale e lavorativa del proprio paese ed essere in grado di costruire un proprio progetto di vita. </w:t>
            </w:r>
          </w:p>
          <w:p w14:paraId="2A0CF365" w14:textId="77777777" w:rsidR="00B30403" w:rsidRPr="004D1FE7" w:rsidRDefault="00B30403" w:rsidP="00BB3E51">
            <w:pPr>
              <w:spacing w:after="0" w:line="240" w:lineRule="auto"/>
              <w:rPr>
                <w:rFonts w:asciiTheme="minorHAnsi" w:hAnsiTheme="minorHAnsi" w:cstheme="minorHAnsi"/>
              </w:rPr>
            </w:pPr>
          </w:p>
          <w:p w14:paraId="4DE23EBC"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7B8D925A" w14:textId="77777777" w:rsidR="00B30403" w:rsidRPr="004D1FE7" w:rsidRDefault="00B30403" w:rsidP="00BB3E51">
            <w:pPr>
              <w:spacing w:after="0" w:line="240" w:lineRule="auto"/>
              <w:rPr>
                <w:rFonts w:asciiTheme="minorHAnsi" w:hAnsiTheme="minorHAnsi" w:cstheme="minorHAnsi"/>
              </w:rPr>
            </w:pPr>
          </w:p>
          <w:p w14:paraId="013481A8"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Interpretare i fatti e gli accadimenti attraverso una lettura critica delle principali fonti di informazione</w:t>
            </w:r>
          </w:p>
          <w:p w14:paraId="565EC05A" w14:textId="77777777" w:rsidR="00B30403" w:rsidRPr="004D1FE7" w:rsidRDefault="00B30403" w:rsidP="00BB3E51">
            <w:pPr>
              <w:spacing w:after="0" w:line="240" w:lineRule="auto"/>
              <w:rPr>
                <w:rFonts w:asciiTheme="minorHAnsi" w:hAnsiTheme="minorHAnsi" w:cstheme="minorHAnsi"/>
                <w:b/>
              </w:rPr>
            </w:pPr>
          </w:p>
          <w:p w14:paraId="0C0630FD" w14:textId="77777777" w:rsidR="00B30403" w:rsidRPr="004D1FE7" w:rsidRDefault="00B30403" w:rsidP="00BB3E51">
            <w:pPr>
              <w:spacing w:after="0" w:line="240" w:lineRule="auto"/>
              <w:rPr>
                <w:rFonts w:asciiTheme="minorHAnsi" w:hAnsiTheme="minorHAnsi" w:cstheme="minorHAnsi"/>
                <w:b/>
              </w:rPr>
            </w:pPr>
            <w:r w:rsidRPr="004D1FE7">
              <w:rPr>
                <w:rFonts w:asciiTheme="minorHAnsi" w:hAnsiTheme="minorHAnsi" w:cstheme="minorHAnsi"/>
                <w:bCs/>
              </w:rPr>
              <w:t>□ 1° anno     □ 2° anno</w:t>
            </w:r>
          </w:p>
        </w:tc>
        <w:tc>
          <w:tcPr>
            <w:tcW w:w="3210" w:type="dxa"/>
          </w:tcPr>
          <w:p w14:paraId="64921540"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lastRenderedPageBreak/>
              <w:t>Il quadro storico nel quale è nata la Costituzione.</w:t>
            </w:r>
          </w:p>
          <w:p w14:paraId="5346330E" w14:textId="77777777" w:rsidR="00B30403" w:rsidRPr="004D1FE7" w:rsidRDefault="00B30403" w:rsidP="00BB3E51">
            <w:pPr>
              <w:spacing w:after="0" w:line="240" w:lineRule="auto"/>
              <w:rPr>
                <w:rFonts w:asciiTheme="minorHAnsi" w:hAnsiTheme="minorHAnsi" w:cstheme="minorHAnsi"/>
              </w:rPr>
            </w:pPr>
          </w:p>
          <w:p w14:paraId="47219520"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6E62BBD2" w14:textId="77777777" w:rsidR="00B30403" w:rsidRPr="004D1FE7" w:rsidRDefault="00B30403" w:rsidP="00BB3E51">
            <w:pPr>
              <w:spacing w:after="0" w:line="240" w:lineRule="auto"/>
              <w:rPr>
                <w:rFonts w:asciiTheme="minorHAnsi" w:hAnsiTheme="minorHAnsi" w:cstheme="minorHAnsi"/>
              </w:rPr>
            </w:pPr>
          </w:p>
          <w:p w14:paraId="5CCC6744"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 xml:space="preserve"> I Principi fondamentali e la Parte I della Costituzione. </w:t>
            </w:r>
          </w:p>
          <w:p w14:paraId="28A27ED6" w14:textId="77777777" w:rsidR="00B30403" w:rsidRPr="004D1FE7" w:rsidRDefault="00B30403" w:rsidP="00BB3E51">
            <w:pPr>
              <w:spacing w:after="0" w:line="240" w:lineRule="auto"/>
              <w:rPr>
                <w:rFonts w:asciiTheme="minorHAnsi" w:hAnsiTheme="minorHAnsi" w:cstheme="minorHAnsi"/>
              </w:rPr>
            </w:pPr>
          </w:p>
          <w:p w14:paraId="7CE89721"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01FAC075" w14:textId="77777777" w:rsidR="00B30403" w:rsidRPr="004D1FE7" w:rsidRDefault="00B30403" w:rsidP="00BB3E51">
            <w:pPr>
              <w:spacing w:after="0" w:line="240" w:lineRule="auto"/>
              <w:rPr>
                <w:rFonts w:asciiTheme="minorHAnsi" w:hAnsiTheme="minorHAnsi" w:cstheme="minorHAnsi"/>
              </w:rPr>
            </w:pPr>
          </w:p>
          <w:p w14:paraId="0BB5F889"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 xml:space="preserve">I principi basilari dell’ordinamento giuridico, con attenzione al lessico di riferimento e ai contenuti </w:t>
            </w:r>
          </w:p>
          <w:p w14:paraId="5F0C63CE" w14:textId="77777777" w:rsidR="00B30403" w:rsidRPr="004D1FE7" w:rsidRDefault="00B30403" w:rsidP="00BB3E51">
            <w:pPr>
              <w:spacing w:after="0" w:line="240" w:lineRule="auto"/>
              <w:rPr>
                <w:rFonts w:asciiTheme="minorHAnsi" w:hAnsiTheme="minorHAnsi" w:cstheme="minorHAnsi"/>
              </w:rPr>
            </w:pPr>
          </w:p>
          <w:p w14:paraId="795DC3F8"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1D33F276" w14:textId="77777777" w:rsidR="00B30403" w:rsidRPr="004D1FE7" w:rsidRDefault="00B30403" w:rsidP="00BB3E51">
            <w:pPr>
              <w:spacing w:after="0" w:line="240" w:lineRule="auto"/>
              <w:rPr>
                <w:rFonts w:asciiTheme="minorHAnsi" w:hAnsiTheme="minorHAnsi" w:cstheme="minorHAnsi"/>
              </w:rPr>
            </w:pPr>
          </w:p>
          <w:p w14:paraId="6CE96BF6"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lastRenderedPageBreak/>
              <w:t xml:space="preserve">La parte II della Costituzione: i principi dell’organizzazione dello Stato ed il ruolo del cittadino nell’esercizio consapevole delle sue prerogative. </w:t>
            </w:r>
          </w:p>
          <w:p w14:paraId="51DFA710" w14:textId="77777777" w:rsidR="00B30403" w:rsidRPr="004D1FE7" w:rsidRDefault="00B30403" w:rsidP="00BB3E51">
            <w:pPr>
              <w:spacing w:after="0" w:line="240" w:lineRule="auto"/>
              <w:rPr>
                <w:rFonts w:asciiTheme="minorHAnsi" w:hAnsiTheme="minorHAnsi" w:cstheme="minorHAnsi"/>
              </w:rPr>
            </w:pPr>
          </w:p>
          <w:p w14:paraId="0C1903D5"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36B4AEE3" w14:textId="77777777" w:rsidR="00B30403" w:rsidRPr="004D1FE7" w:rsidRDefault="00B30403" w:rsidP="00BB3E51">
            <w:pPr>
              <w:spacing w:after="0" w:line="240" w:lineRule="auto"/>
              <w:rPr>
                <w:rFonts w:asciiTheme="minorHAnsi" w:hAnsiTheme="minorHAnsi" w:cstheme="minorHAnsi"/>
              </w:rPr>
            </w:pPr>
          </w:p>
          <w:p w14:paraId="4CA61042"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Lo Stato italiano nell’Unione Europea e nelle istituzioni internazionali</w:t>
            </w:r>
          </w:p>
          <w:p w14:paraId="19CA8CFE" w14:textId="77777777" w:rsidR="00B30403" w:rsidRPr="004D1FE7" w:rsidRDefault="00B30403" w:rsidP="00BB3E51">
            <w:pPr>
              <w:spacing w:after="0" w:line="240" w:lineRule="auto"/>
              <w:rPr>
                <w:rFonts w:asciiTheme="minorHAnsi" w:hAnsiTheme="minorHAnsi" w:cstheme="minorHAnsi"/>
              </w:rPr>
            </w:pPr>
          </w:p>
          <w:p w14:paraId="0A8FBE06" w14:textId="77777777" w:rsidR="00B30403" w:rsidRPr="004D1FE7" w:rsidRDefault="00B30403" w:rsidP="00BB3E51">
            <w:pPr>
              <w:spacing w:after="0" w:line="240" w:lineRule="auto"/>
              <w:rPr>
                <w:rFonts w:asciiTheme="minorHAnsi" w:hAnsiTheme="minorHAnsi" w:cstheme="minorHAnsi"/>
                <w:b/>
              </w:rPr>
            </w:pPr>
            <w:r w:rsidRPr="004D1FE7">
              <w:rPr>
                <w:rFonts w:asciiTheme="minorHAnsi" w:hAnsiTheme="minorHAnsi" w:cstheme="minorHAnsi"/>
                <w:bCs/>
              </w:rPr>
              <w:t>□ 1° anno     □ 2° anno</w:t>
            </w:r>
          </w:p>
        </w:tc>
        <w:tc>
          <w:tcPr>
            <w:tcW w:w="2083" w:type="dxa"/>
          </w:tcPr>
          <w:p w14:paraId="4779A62D" w14:textId="77777777" w:rsidR="00B30403" w:rsidRPr="004D1FE7" w:rsidRDefault="00B30403" w:rsidP="00C47F85">
            <w:pPr>
              <w:spacing w:after="0" w:line="240" w:lineRule="auto"/>
              <w:rPr>
                <w:rFonts w:asciiTheme="minorHAnsi" w:hAnsiTheme="minorHAnsi" w:cstheme="minorHAnsi"/>
                <w:b/>
              </w:rPr>
            </w:pPr>
            <w:r w:rsidRPr="004D1FE7">
              <w:rPr>
                <w:rFonts w:asciiTheme="minorHAnsi" w:hAnsiTheme="minorHAnsi" w:cstheme="minorHAnsi"/>
                <w:bCs/>
              </w:rPr>
              <w:lastRenderedPageBreak/>
              <w:t>Italiano, storia</w:t>
            </w:r>
            <w:r w:rsidRPr="004D1FE7">
              <w:rPr>
                <w:rFonts w:asciiTheme="minorHAnsi" w:hAnsiTheme="minorHAnsi" w:cstheme="minorHAnsi"/>
                <w:b/>
              </w:rPr>
              <w:t xml:space="preserve">, </w:t>
            </w:r>
            <w:r w:rsidRPr="004D1FE7">
              <w:rPr>
                <w:rFonts w:asciiTheme="minorHAnsi" w:hAnsiTheme="minorHAnsi" w:cstheme="minorHAnsi"/>
                <w:bCs/>
              </w:rPr>
              <w:t>religione, diritto</w:t>
            </w:r>
            <w:r w:rsidR="00C47F85" w:rsidRPr="004D1FE7">
              <w:rPr>
                <w:rFonts w:asciiTheme="minorHAnsi" w:hAnsiTheme="minorHAnsi" w:cstheme="minorHAnsi"/>
                <w:bCs/>
              </w:rPr>
              <w:t xml:space="preserve">, </w:t>
            </w:r>
          </w:p>
        </w:tc>
        <w:tc>
          <w:tcPr>
            <w:tcW w:w="1134" w:type="dxa"/>
          </w:tcPr>
          <w:p w14:paraId="20E8D674"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2124E066" w14:textId="77777777" w:rsidTr="00BB3E51">
        <w:trPr>
          <w:trHeight w:val="426"/>
        </w:trPr>
        <w:tc>
          <w:tcPr>
            <w:tcW w:w="10632" w:type="dxa"/>
            <w:gridSpan w:val="5"/>
            <w:shd w:val="clear" w:color="auto" w:fill="C5E0B3" w:themeFill="accent6" w:themeFillTint="66"/>
          </w:tcPr>
          <w:p w14:paraId="56AFDB85" w14:textId="77777777" w:rsidR="00B30403" w:rsidRPr="004D1FE7" w:rsidRDefault="00B30403" w:rsidP="00BB3E51">
            <w:pPr>
              <w:spacing w:after="0" w:line="240" w:lineRule="auto"/>
              <w:jc w:val="center"/>
              <w:rPr>
                <w:rFonts w:asciiTheme="minorHAnsi" w:hAnsiTheme="minorHAnsi" w:cstheme="minorHAnsi"/>
                <w:b/>
                <w:bCs/>
              </w:rPr>
            </w:pPr>
            <w:r w:rsidRPr="004D1FE7">
              <w:rPr>
                <w:rFonts w:asciiTheme="minorHAnsi" w:hAnsiTheme="minorHAnsi" w:cstheme="minorHAnsi"/>
                <w:b/>
                <w:bCs/>
              </w:rPr>
              <w:lastRenderedPageBreak/>
              <w:t xml:space="preserve">COMPETENZA DI RIFERIMENTO </w:t>
            </w:r>
          </w:p>
          <w:p w14:paraId="33856FF5" w14:textId="77777777" w:rsidR="00B30403" w:rsidRPr="004D1FE7" w:rsidRDefault="00B30403" w:rsidP="0072629A">
            <w:pPr>
              <w:spacing w:after="0" w:line="240" w:lineRule="auto"/>
              <w:jc w:val="center"/>
              <w:rPr>
                <w:rFonts w:asciiTheme="minorHAnsi" w:hAnsiTheme="minorHAnsi" w:cstheme="minorHAnsi"/>
                <w:b/>
                <w:bCs/>
              </w:rPr>
            </w:pPr>
            <w:r w:rsidRPr="004D1FE7">
              <w:rPr>
                <w:rFonts w:asciiTheme="minorHAnsi" w:hAnsiTheme="minorHAnsi" w:cstheme="minorHAnsi"/>
                <w:b/>
                <w:bCs/>
              </w:rPr>
              <w:t>Utilizzare il patrimonio lessicale ed espressivo della lingua italiana secondo le esigenze comunicative nei vari contesti: sociali, culturali, scientifici, economici, tecnologici e professionali</w:t>
            </w:r>
          </w:p>
        </w:tc>
      </w:tr>
      <w:tr w:rsidR="00B30403" w:rsidRPr="004D1FE7" w14:paraId="1F97152B" w14:textId="77777777" w:rsidTr="00BB3E51">
        <w:trPr>
          <w:trHeight w:val="400"/>
        </w:trPr>
        <w:tc>
          <w:tcPr>
            <w:tcW w:w="1273" w:type="dxa"/>
            <w:shd w:val="clear" w:color="auto" w:fill="E2EFD9" w:themeFill="accent6" w:themeFillTint="33"/>
          </w:tcPr>
          <w:p w14:paraId="1EC16D18"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ASSI CULTURALI</w:t>
            </w:r>
          </w:p>
        </w:tc>
        <w:tc>
          <w:tcPr>
            <w:tcW w:w="2932" w:type="dxa"/>
            <w:shd w:val="clear" w:color="auto" w:fill="E2EFD9" w:themeFill="accent6" w:themeFillTint="33"/>
          </w:tcPr>
          <w:p w14:paraId="7D82E27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ABILITA’</w:t>
            </w:r>
          </w:p>
        </w:tc>
        <w:tc>
          <w:tcPr>
            <w:tcW w:w="3210" w:type="dxa"/>
            <w:shd w:val="clear" w:color="auto" w:fill="E2EFD9" w:themeFill="accent6" w:themeFillTint="33"/>
          </w:tcPr>
          <w:p w14:paraId="2138057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CONOSCENZE</w:t>
            </w:r>
          </w:p>
        </w:tc>
        <w:tc>
          <w:tcPr>
            <w:tcW w:w="2083" w:type="dxa"/>
            <w:shd w:val="clear" w:color="auto" w:fill="E2EFD9" w:themeFill="accent6" w:themeFillTint="33"/>
          </w:tcPr>
          <w:p w14:paraId="7D378737"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DISCIPLINE COINVOLTE</w:t>
            </w:r>
          </w:p>
        </w:tc>
        <w:tc>
          <w:tcPr>
            <w:tcW w:w="1134" w:type="dxa"/>
            <w:shd w:val="clear" w:color="auto" w:fill="E2EFD9" w:themeFill="accent6" w:themeFillTint="33"/>
          </w:tcPr>
          <w:p w14:paraId="564B3E04"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LIVELLI</w:t>
            </w:r>
          </w:p>
        </w:tc>
      </w:tr>
      <w:tr w:rsidR="00B30403" w:rsidRPr="004D1FE7" w14:paraId="6EF83E14" w14:textId="77777777" w:rsidTr="00BB3E51">
        <w:trPr>
          <w:trHeight w:val="426"/>
        </w:trPr>
        <w:tc>
          <w:tcPr>
            <w:tcW w:w="1273" w:type="dxa"/>
          </w:tcPr>
          <w:p w14:paraId="0213D3D0"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dei linguaggi</w:t>
            </w:r>
          </w:p>
        </w:tc>
        <w:tc>
          <w:tcPr>
            <w:tcW w:w="2932" w:type="dxa"/>
          </w:tcPr>
          <w:p w14:paraId="4DB1871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Ascoltare, applicando tecniche di supporto alla comprensione, testi prodotti da una pluralità di canali comunicativi, cogliendone i diversi punti di vista e le diverse argomentazioni e riconoscendone la tipologia testuale, la fonte, lo scopo, l’argomento, le informazioni.</w:t>
            </w:r>
          </w:p>
          <w:p w14:paraId="2E983D7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17C0E33"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2F3984EF" w14:textId="77777777" w:rsidR="00B30403" w:rsidRPr="004D1FE7" w:rsidRDefault="00B30403" w:rsidP="00BB3E51">
            <w:pPr>
              <w:spacing w:after="0" w:line="240" w:lineRule="auto"/>
              <w:rPr>
                <w:rFonts w:asciiTheme="minorHAnsi" w:hAnsiTheme="minorHAnsi" w:cstheme="minorHAnsi"/>
              </w:rPr>
            </w:pPr>
          </w:p>
          <w:p w14:paraId="4CAD867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80C3B3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Cogliere in una conversazione o in una discussione i diversi punti di vista e le diverse </w:t>
            </w:r>
            <w:r w:rsidRPr="004D1FE7">
              <w:rPr>
                <w:rFonts w:asciiTheme="minorHAnsi" w:hAnsiTheme="minorHAnsi" w:cstheme="minorHAnsi"/>
                <w:bCs/>
              </w:rPr>
              <w:lastRenderedPageBreak/>
              <w:t>argomentazioni per poter intervenire con pertinenza e coerenza.</w:t>
            </w:r>
          </w:p>
          <w:p w14:paraId="484807A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E5AF36E"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xml:space="preserve"> □ 1° anno     □ 2° anno</w:t>
            </w:r>
          </w:p>
          <w:p w14:paraId="5239814D" w14:textId="77777777" w:rsidR="00B30403" w:rsidRPr="004D1FE7" w:rsidRDefault="00B30403" w:rsidP="00BB3E51">
            <w:pPr>
              <w:spacing w:after="0" w:line="240" w:lineRule="auto"/>
              <w:rPr>
                <w:rFonts w:asciiTheme="minorHAnsi" w:hAnsiTheme="minorHAnsi" w:cstheme="minorHAnsi"/>
              </w:rPr>
            </w:pPr>
          </w:p>
          <w:p w14:paraId="0322459C" w14:textId="77777777" w:rsidR="00B30403" w:rsidRPr="004D1FE7" w:rsidRDefault="00B30403" w:rsidP="00BB3E51">
            <w:pPr>
              <w:spacing w:after="0" w:line="240" w:lineRule="auto"/>
              <w:rPr>
                <w:rFonts w:asciiTheme="minorHAnsi" w:hAnsiTheme="minorHAnsi" w:cstheme="minorHAnsi"/>
                <w:bCs/>
              </w:rPr>
            </w:pPr>
          </w:p>
          <w:p w14:paraId="54D534F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Esporre dati, eventi, trame, dando al proprio discorso un ordine e uno scopo, selezionando le informazioni significative, servendosene in modo critico, utilizzando un registro adeguato all’argomento e alla situazione.</w:t>
            </w:r>
          </w:p>
          <w:p w14:paraId="125D793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6FF23A5"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2507386D" w14:textId="77777777" w:rsidR="00B30403" w:rsidRPr="004D1FE7" w:rsidRDefault="00B30403" w:rsidP="00BB3E51">
            <w:pPr>
              <w:spacing w:after="0" w:line="240" w:lineRule="auto"/>
              <w:rPr>
                <w:rFonts w:asciiTheme="minorHAnsi" w:hAnsiTheme="minorHAnsi" w:cstheme="minorHAnsi"/>
              </w:rPr>
            </w:pPr>
          </w:p>
          <w:p w14:paraId="210C6C0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Argomentare una propria idea e la propria tesi su una tematica specifica, con dati pertinenti e motivazioni valide, usando un lessico appropriato all’argomento e alla situazione.</w:t>
            </w:r>
          </w:p>
          <w:p w14:paraId="749894B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1C8D2FD5"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xml:space="preserve"> □ 1° anno     □ 2° anno</w:t>
            </w:r>
          </w:p>
          <w:p w14:paraId="6F70B6A6" w14:textId="77777777" w:rsidR="00B30403" w:rsidRPr="004D1FE7" w:rsidRDefault="00B30403" w:rsidP="00BB3E51">
            <w:pPr>
              <w:spacing w:after="0" w:line="240" w:lineRule="auto"/>
              <w:rPr>
                <w:rFonts w:asciiTheme="minorHAnsi" w:hAnsiTheme="minorHAnsi" w:cstheme="minorHAnsi"/>
              </w:rPr>
            </w:pPr>
          </w:p>
          <w:p w14:paraId="521BE7F4" w14:textId="77777777" w:rsidR="00B30403" w:rsidRPr="004D1FE7" w:rsidRDefault="00B30403" w:rsidP="00BB3E51">
            <w:pPr>
              <w:spacing w:after="0" w:line="240" w:lineRule="auto"/>
              <w:rPr>
                <w:rFonts w:asciiTheme="minorHAnsi" w:hAnsiTheme="minorHAnsi" w:cstheme="minorHAnsi"/>
                <w:bCs/>
              </w:rPr>
            </w:pPr>
          </w:p>
          <w:p w14:paraId="139E59F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Confrontare documenti di vario tipo in formato cartaceo ed elettronico, continui e non continui (grafici, tabelle, mappe concettuali) e misti, inerenti anche uno stesso argomento, selezionando le informazioni ritenute più significative ed affidabili.  </w:t>
            </w:r>
          </w:p>
          <w:p w14:paraId="3CEE9999" w14:textId="77777777" w:rsidR="00B30403" w:rsidRPr="004D1FE7" w:rsidRDefault="00B30403" w:rsidP="00BB3E51">
            <w:pPr>
              <w:spacing w:after="0" w:line="240" w:lineRule="auto"/>
              <w:rPr>
                <w:rFonts w:asciiTheme="minorHAnsi" w:hAnsiTheme="minorHAnsi" w:cstheme="minorHAnsi"/>
                <w:bCs/>
              </w:rPr>
            </w:pPr>
          </w:p>
          <w:p w14:paraId="28874AE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950CB2B" w14:textId="77777777" w:rsidR="00B30403" w:rsidRPr="004D1FE7" w:rsidRDefault="00B30403" w:rsidP="00BB3E51">
            <w:pPr>
              <w:spacing w:after="0" w:line="240" w:lineRule="auto"/>
              <w:rPr>
                <w:rFonts w:asciiTheme="minorHAnsi" w:hAnsiTheme="minorHAnsi" w:cstheme="minorHAnsi"/>
                <w:bCs/>
              </w:rPr>
            </w:pPr>
          </w:p>
          <w:p w14:paraId="5B8F0F4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Selezionare e ricavare informazioni, con uso attento delle fonti (manuale, enciclopedia, saggio, sito web, portale) per documentarsi su un argomento specifico.  </w:t>
            </w:r>
          </w:p>
          <w:p w14:paraId="1A491A44" w14:textId="77777777" w:rsidR="00B30403" w:rsidRPr="004D1FE7" w:rsidRDefault="00B30403" w:rsidP="00BB3E51">
            <w:pPr>
              <w:spacing w:after="0" w:line="240" w:lineRule="auto"/>
              <w:rPr>
                <w:rFonts w:asciiTheme="minorHAnsi" w:hAnsiTheme="minorHAnsi" w:cstheme="minorHAnsi"/>
                <w:bCs/>
              </w:rPr>
            </w:pPr>
          </w:p>
          <w:p w14:paraId="01815A8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A7AACE1" w14:textId="77777777" w:rsidR="00B30403" w:rsidRPr="004D1FE7" w:rsidRDefault="00B30403" w:rsidP="00BB3E51">
            <w:pPr>
              <w:spacing w:after="0" w:line="240" w:lineRule="auto"/>
              <w:rPr>
                <w:rFonts w:asciiTheme="minorHAnsi" w:hAnsiTheme="minorHAnsi" w:cstheme="minorHAnsi"/>
                <w:bCs/>
              </w:rPr>
            </w:pPr>
          </w:p>
          <w:p w14:paraId="2F472AA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Interpretare testi della tradizione letteraria, di vario </w:t>
            </w:r>
            <w:r w:rsidRPr="004D1FE7">
              <w:rPr>
                <w:rFonts w:asciiTheme="minorHAnsi" w:hAnsiTheme="minorHAnsi" w:cstheme="minorHAnsi"/>
                <w:bCs/>
              </w:rPr>
              <w:lastRenderedPageBreak/>
              <w:t xml:space="preserve">tipo e forma, individuando la struttura tematica e le caratteristiche del genere. </w:t>
            </w:r>
          </w:p>
          <w:p w14:paraId="583C11B9" w14:textId="77777777" w:rsidR="00B30403" w:rsidRPr="004D1FE7" w:rsidRDefault="00B30403" w:rsidP="00BB3E51">
            <w:pPr>
              <w:spacing w:after="0" w:line="240" w:lineRule="auto"/>
              <w:rPr>
                <w:rFonts w:asciiTheme="minorHAnsi" w:hAnsiTheme="minorHAnsi" w:cstheme="minorHAnsi"/>
                <w:bCs/>
              </w:rPr>
            </w:pPr>
          </w:p>
          <w:p w14:paraId="1380C3D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DE6F76F" w14:textId="77777777" w:rsidR="00B30403" w:rsidRPr="004D1FE7" w:rsidRDefault="00B30403" w:rsidP="00BB3E51">
            <w:pPr>
              <w:spacing w:after="0" w:line="240" w:lineRule="auto"/>
              <w:rPr>
                <w:rFonts w:asciiTheme="minorHAnsi" w:hAnsiTheme="minorHAnsi" w:cstheme="minorHAnsi"/>
                <w:bCs/>
              </w:rPr>
            </w:pPr>
          </w:p>
          <w:p w14:paraId="30AF4AB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FD2562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Operare collegamenti e confronti tematici tra testi di epoche e di autori diversi afferenti alle lingue e letterature oggetto di studio. </w:t>
            </w:r>
          </w:p>
          <w:p w14:paraId="5340D450" w14:textId="77777777" w:rsidR="00B30403" w:rsidRPr="004D1FE7" w:rsidRDefault="00B30403" w:rsidP="00BB3E51">
            <w:pPr>
              <w:spacing w:after="0" w:line="240" w:lineRule="auto"/>
              <w:rPr>
                <w:rFonts w:asciiTheme="minorHAnsi" w:hAnsiTheme="minorHAnsi" w:cstheme="minorHAnsi"/>
                <w:bCs/>
              </w:rPr>
            </w:pPr>
          </w:p>
          <w:p w14:paraId="791DE45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ACDD14C" w14:textId="77777777" w:rsidR="00B30403" w:rsidRPr="004D1FE7" w:rsidRDefault="00B30403" w:rsidP="00BB3E51">
            <w:pPr>
              <w:spacing w:after="0" w:line="240" w:lineRule="auto"/>
              <w:rPr>
                <w:rFonts w:asciiTheme="minorHAnsi" w:hAnsiTheme="minorHAnsi" w:cstheme="minorHAnsi"/>
                <w:bCs/>
              </w:rPr>
            </w:pPr>
          </w:p>
          <w:p w14:paraId="14E3157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6BB73A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Scrivere testi di tipo diverso (narrativo, descrittivo, espositivo, regolativo, argomentativo) anche in formato digitale, corretti sul piano morfosintattico e ortografico, con scelte lessicali appropriate, coerenti e coesi, adeguati allo scopo e al destinatario, curati nell’ impaginazione, con lo sviluppo chiaro di un’idea di fondo e con riferimenti/citazioni funzionali al discorso  </w:t>
            </w:r>
          </w:p>
          <w:p w14:paraId="4050F6C8" w14:textId="77777777" w:rsidR="00B30403" w:rsidRPr="004D1FE7" w:rsidRDefault="00B30403" w:rsidP="00BB3E51">
            <w:pPr>
              <w:spacing w:after="0" w:line="240" w:lineRule="auto"/>
              <w:rPr>
                <w:rFonts w:asciiTheme="minorHAnsi" w:hAnsiTheme="minorHAnsi" w:cstheme="minorHAnsi"/>
                <w:bCs/>
              </w:rPr>
            </w:pPr>
          </w:p>
          <w:p w14:paraId="7D182F1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3D2AC45" w14:textId="77777777" w:rsidR="00B30403" w:rsidRPr="004D1FE7" w:rsidRDefault="00B30403" w:rsidP="00BB3E51">
            <w:pPr>
              <w:spacing w:after="0" w:line="240" w:lineRule="auto"/>
              <w:rPr>
                <w:rFonts w:asciiTheme="minorHAnsi" w:hAnsiTheme="minorHAnsi" w:cstheme="minorHAnsi"/>
                <w:bCs/>
              </w:rPr>
            </w:pPr>
          </w:p>
          <w:p w14:paraId="642787B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B8F521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Scrivere testi di forma diversa, ad es. istruzioni per l’uso, lettere private e pubbliche (lettera formale, CV europeo, </w:t>
            </w:r>
            <w:proofErr w:type="spellStart"/>
            <w:r w:rsidRPr="004D1FE7">
              <w:rPr>
                <w:rFonts w:asciiTheme="minorHAnsi" w:hAnsiTheme="minorHAnsi" w:cstheme="minorHAnsi"/>
                <w:bCs/>
              </w:rPr>
              <w:t>webportfolio</w:t>
            </w:r>
            <w:proofErr w:type="spellEnd"/>
            <w:r w:rsidRPr="004D1FE7">
              <w:rPr>
                <w:rFonts w:asciiTheme="minorHAnsi" w:hAnsiTheme="minorHAnsi" w:cstheme="minorHAnsi"/>
                <w:bCs/>
              </w:rPr>
              <w:t xml:space="preserve">), diari personali e di bordo, articoli (di cronaca, recensioni, commenti, argomentazioni) sulla base di modelli, adeguandoli a situazione, argomento, scopo, destinatario, e selezionando il registro più adeguato. </w:t>
            </w:r>
          </w:p>
          <w:p w14:paraId="244D6D43" w14:textId="77777777" w:rsidR="00B30403" w:rsidRPr="004D1FE7" w:rsidRDefault="00B30403" w:rsidP="00BB3E51">
            <w:pPr>
              <w:spacing w:after="0" w:line="240" w:lineRule="auto"/>
              <w:rPr>
                <w:rFonts w:asciiTheme="minorHAnsi" w:hAnsiTheme="minorHAnsi" w:cstheme="minorHAnsi"/>
                <w:bCs/>
              </w:rPr>
            </w:pPr>
          </w:p>
          <w:p w14:paraId="4965778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4A88915" w14:textId="77777777" w:rsidR="00B30403" w:rsidRPr="004D1FE7" w:rsidRDefault="00B30403" w:rsidP="00BB3E51">
            <w:pPr>
              <w:spacing w:after="0" w:line="240" w:lineRule="auto"/>
              <w:rPr>
                <w:rFonts w:asciiTheme="minorHAnsi" w:hAnsiTheme="minorHAnsi" w:cstheme="minorHAnsi"/>
                <w:bCs/>
              </w:rPr>
            </w:pPr>
          </w:p>
          <w:p w14:paraId="609FC63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Realizzare forme diverse di riscrittura intertestuale: </w:t>
            </w:r>
            <w:r w:rsidRPr="004D1FE7">
              <w:rPr>
                <w:rFonts w:asciiTheme="minorHAnsi" w:hAnsiTheme="minorHAnsi" w:cstheme="minorHAnsi"/>
                <w:bCs/>
              </w:rPr>
              <w:lastRenderedPageBreak/>
              <w:t>sintesi, parafrasi esplicativa e interpretativa di testi letti in vista di scopi specifici; realizzare forme di riscritture inter semiotiche: dal testo iconico-grafico al testo verbale, dal testo verbale alle sue diverse riformulazioni sotto forma di grafici, tabelle, schemi.</w:t>
            </w:r>
          </w:p>
          <w:p w14:paraId="6C831E4A" w14:textId="77777777" w:rsidR="00B30403" w:rsidRPr="004D1FE7" w:rsidRDefault="00B30403" w:rsidP="00BB3E51">
            <w:pPr>
              <w:spacing w:after="0" w:line="240" w:lineRule="auto"/>
              <w:rPr>
                <w:rFonts w:asciiTheme="minorHAnsi" w:hAnsiTheme="minorHAnsi" w:cstheme="minorHAnsi"/>
                <w:bCs/>
              </w:rPr>
            </w:pPr>
          </w:p>
          <w:p w14:paraId="7D2DEA9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58D069B" w14:textId="77777777" w:rsidR="00B30403" w:rsidRPr="004D1FE7" w:rsidRDefault="00B30403" w:rsidP="00BB3E51">
            <w:pPr>
              <w:spacing w:after="0" w:line="240" w:lineRule="auto"/>
              <w:rPr>
                <w:rFonts w:asciiTheme="minorHAnsi" w:hAnsiTheme="minorHAnsi" w:cstheme="minorHAnsi"/>
                <w:bCs/>
              </w:rPr>
            </w:pPr>
          </w:p>
          <w:p w14:paraId="6E43563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84FDAD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Argomentare un’interpretazione e un commento di testi letterari e non letterari di vario genere, esplicitando in forma chiara e appropriata tesi e argomenti a supporto utilizzando in modo ragionato i dati ricavati dall’analisi del testo. </w:t>
            </w:r>
          </w:p>
          <w:p w14:paraId="1A8A658F" w14:textId="77777777" w:rsidR="00B30403" w:rsidRPr="004D1FE7" w:rsidRDefault="00B30403" w:rsidP="00BB3E51">
            <w:pPr>
              <w:spacing w:after="0" w:line="240" w:lineRule="auto"/>
              <w:rPr>
                <w:rFonts w:asciiTheme="minorHAnsi" w:hAnsiTheme="minorHAnsi" w:cstheme="minorHAnsi"/>
                <w:bCs/>
              </w:rPr>
            </w:pPr>
          </w:p>
          <w:p w14:paraId="4A66EC6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988E464" w14:textId="77777777" w:rsidR="00B30403" w:rsidRPr="004D1FE7" w:rsidRDefault="00B30403" w:rsidP="00BB3E51">
            <w:pPr>
              <w:spacing w:after="0" w:line="240" w:lineRule="auto"/>
              <w:rPr>
                <w:rFonts w:asciiTheme="minorHAnsi" w:hAnsiTheme="minorHAnsi" w:cstheme="minorHAnsi"/>
                <w:bCs/>
              </w:rPr>
            </w:pPr>
          </w:p>
          <w:p w14:paraId="43AEC584" w14:textId="77777777" w:rsidR="00B30403" w:rsidRPr="004D1FE7" w:rsidRDefault="00B30403" w:rsidP="00BB3E51">
            <w:pPr>
              <w:spacing w:after="0" w:line="240" w:lineRule="auto"/>
              <w:rPr>
                <w:rFonts w:asciiTheme="minorHAnsi" w:hAnsiTheme="minorHAnsi" w:cstheme="minorHAnsi"/>
                <w:bCs/>
              </w:rPr>
            </w:pPr>
          </w:p>
          <w:p w14:paraId="22DC361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Utilizzare i testi di studio, letterari e di ambito tecnico e scientifico, come occasioni adatte a riflettere ulteriormente sulla ricchezza e la flessibilità della lingua italiana. </w:t>
            </w:r>
          </w:p>
          <w:p w14:paraId="7513E1BA" w14:textId="77777777" w:rsidR="00B30403" w:rsidRPr="004D1FE7" w:rsidRDefault="00B30403" w:rsidP="00BB3E51">
            <w:pPr>
              <w:spacing w:after="0" w:line="240" w:lineRule="auto"/>
              <w:rPr>
                <w:rFonts w:asciiTheme="minorHAnsi" w:hAnsiTheme="minorHAnsi" w:cstheme="minorHAnsi"/>
                <w:bCs/>
              </w:rPr>
            </w:pPr>
          </w:p>
          <w:p w14:paraId="16C7807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E979A8F" w14:textId="77777777" w:rsidR="00B30403" w:rsidRPr="004D1FE7" w:rsidRDefault="00B30403" w:rsidP="00BB3E51">
            <w:pPr>
              <w:spacing w:after="0" w:line="240" w:lineRule="auto"/>
              <w:rPr>
                <w:rFonts w:asciiTheme="minorHAnsi" w:hAnsiTheme="minorHAnsi" w:cstheme="minorHAnsi"/>
                <w:bCs/>
              </w:rPr>
            </w:pPr>
          </w:p>
          <w:p w14:paraId="1911578A" w14:textId="77777777" w:rsidR="00B30403" w:rsidRPr="004D1FE7" w:rsidRDefault="00B30403" w:rsidP="00BB3E51">
            <w:pPr>
              <w:spacing w:after="0" w:line="240" w:lineRule="auto"/>
              <w:rPr>
                <w:rFonts w:asciiTheme="minorHAnsi" w:hAnsiTheme="minorHAnsi" w:cstheme="minorHAnsi"/>
                <w:bCs/>
              </w:rPr>
            </w:pPr>
          </w:p>
          <w:p w14:paraId="4957F8B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Mostrare consapevolezza delle questioni linguistico-culturali che scaturiscono dalla traduzione e dall’adattamento da altre lingue </w:t>
            </w:r>
          </w:p>
          <w:p w14:paraId="4EED4511" w14:textId="77777777" w:rsidR="00B30403" w:rsidRPr="004D1FE7" w:rsidRDefault="00B30403" w:rsidP="00BB3E51">
            <w:pPr>
              <w:spacing w:after="0" w:line="240" w:lineRule="auto"/>
              <w:rPr>
                <w:rFonts w:asciiTheme="minorHAnsi" w:hAnsiTheme="minorHAnsi" w:cstheme="minorHAnsi"/>
                <w:bCs/>
              </w:rPr>
            </w:pPr>
          </w:p>
          <w:p w14:paraId="7F7F8D0A"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3210" w:type="dxa"/>
          </w:tcPr>
          <w:p w14:paraId="5B52C01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Il sistema e le strutture fondamentali della lingua italiana ai diversi livelli: fonologia, ortografia, morfologia, sintassi del verbo e della frase semplice, frase complessa, lessico. </w:t>
            </w:r>
          </w:p>
          <w:p w14:paraId="10A08EDF" w14:textId="77777777" w:rsidR="00B30403" w:rsidRPr="004D1FE7" w:rsidRDefault="00B30403" w:rsidP="00BB3E51">
            <w:pPr>
              <w:spacing w:after="0" w:line="240" w:lineRule="auto"/>
              <w:rPr>
                <w:rFonts w:asciiTheme="minorHAnsi" w:hAnsiTheme="minorHAnsi" w:cstheme="minorHAnsi"/>
                <w:bCs/>
              </w:rPr>
            </w:pPr>
          </w:p>
          <w:p w14:paraId="7A95CA4A"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5F7E6B72" w14:textId="77777777" w:rsidR="00B30403" w:rsidRPr="004D1FE7" w:rsidRDefault="00B30403" w:rsidP="00BB3E51">
            <w:pPr>
              <w:spacing w:after="0" w:line="240" w:lineRule="auto"/>
              <w:rPr>
                <w:rFonts w:asciiTheme="minorHAnsi" w:hAnsiTheme="minorHAnsi" w:cstheme="minorHAnsi"/>
                <w:bCs/>
              </w:rPr>
            </w:pPr>
          </w:p>
          <w:p w14:paraId="0FECEA4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EE474E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Repertori dei termini tecnici e scientifici in differenti lingue.</w:t>
            </w:r>
          </w:p>
          <w:p w14:paraId="6D662E04" w14:textId="77777777" w:rsidR="00B30403" w:rsidRPr="004D1FE7" w:rsidRDefault="00B30403" w:rsidP="00BB3E51">
            <w:pPr>
              <w:spacing w:after="0" w:line="240" w:lineRule="auto"/>
              <w:rPr>
                <w:rFonts w:asciiTheme="minorHAnsi" w:hAnsiTheme="minorHAnsi" w:cstheme="minorHAnsi"/>
                <w:bCs/>
              </w:rPr>
            </w:pPr>
          </w:p>
          <w:p w14:paraId="040036B5"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173F7CE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79A821E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22A8A2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Strumenti e codici della </w:t>
            </w:r>
            <w:r w:rsidRPr="004D1FE7">
              <w:rPr>
                <w:rFonts w:asciiTheme="minorHAnsi" w:hAnsiTheme="minorHAnsi" w:cstheme="minorHAnsi"/>
                <w:bCs/>
              </w:rPr>
              <w:lastRenderedPageBreak/>
              <w:t xml:space="preserve">comunicazione e loro connessioni in contesti formali, organizzativi e professionali. </w:t>
            </w:r>
          </w:p>
          <w:p w14:paraId="75026975" w14:textId="77777777" w:rsidR="00B30403" w:rsidRPr="004D1FE7" w:rsidRDefault="00B30403" w:rsidP="00BB3E51">
            <w:pPr>
              <w:spacing w:after="0" w:line="240" w:lineRule="auto"/>
              <w:rPr>
                <w:rFonts w:asciiTheme="minorHAnsi" w:hAnsiTheme="minorHAnsi" w:cstheme="minorHAnsi"/>
                <w:bCs/>
              </w:rPr>
            </w:pPr>
          </w:p>
          <w:p w14:paraId="78949A4C"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77F04BEB" w14:textId="77777777" w:rsidR="00B30403" w:rsidRPr="004D1FE7" w:rsidRDefault="00B30403" w:rsidP="00BB3E51">
            <w:pPr>
              <w:spacing w:after="0" w:line="240" w:lineRule="auto"/>
              <w:rPr>
                <w:rFonts w:asciiTheme="minorHAnsi" w:hAnsiTheme="minorHAnsi" w:cstheme="minorHAnsi"/>
                <w:bCs/>
              </w:rPr>
            </w:pPr>
          </w:p>
          <w:p w14:paraId="589D6F6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AC6C39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Strutture essenziali dei testi funzionali: descrittivi, espositivi, , espressivi, valutativo- interpretativi, argomentativi, regolativi. </w:t>
            </w:r>
          </w:p>
          <w:p w14:paraId="264957A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6B4BAE5"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xml:space="preserve"> □ 1° anno     □ 2° anno</w:t>
            </w:r>
          </w:p>
          <w:p w14:paraId="3E72CE7D" w14:textId="77777777" w:rsidR="00B30403" w:rsidRPr="004D1FE7" w:rsidRDefault="00B30403" w:rsidP="00BB3E51">
            <w:pPr>
              <w:spacing w:after="0" w:line="240" w:lineRule="auto"/>
              <w:rPr>
                <w:rFonts w:asciiTheme="minorHAnsi" w:hAnsiTheme="minorHAnsi" w:cstheme="minorHAnsi"/>
                <w:bCs/>
              </w:rPr>
            </w:pPr>
          </w:p>
          <w:p w14:paraId="55686F72" w14:textId="77777777" w:rsidR="00B30403" w:rsidRPr="004D1FE7" w:rsidRDefault="00B30403" w:rsidP="00BB3E51">
            <w:pPr>
              <w:spacing w:after="0" w:line="240" w:lineRule="auto"/>
              <w:rPr>
                <w:rFonts w:asciiTheme="minorHAnsi" w:hAnsiTheme="minorHAnsi" w:cstheme="minorHAnsi"/>
                <w:bCs/>
              </w:rPr>
            </w:pPr>
          </w:p>
          <w:p w14:paraId="228840A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Tecniche compositive per diverse tipologie di produzione scritta  anche professionale </w:t>
            </w:r>
          </w:p>
          <w:p w14:paraId="60262C00" w14:textId="77777777" w:rsidR="00B30403" w:rsidRPr="004D1FE7" w:rsidRDefault="00B30403" w:rsidP="00BB3E51">
            <w:pPr>
              <w:spacing w:after="0" w:line="240" w:lineRule="auto"/>
              <w:rPr>
                <w:rFonts w:asciiTheme="minorHAnsi" w:hAnsiTheme="minorHAnsi" w:cstheme="minorHAnsi"/>
                <w:bCs/>
              </w:rPr>
            </w:pPr>
          </w:p>
          <w:p w14:paraId="3372DF35"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58E9BA9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19A8E205" w14:textId="77777777" w:rsidR="00B30403" w:rsidRPr="004D1FE7" w:rsidRDefault="00B30403" w:rsidP="00BB3E51">
            <w:pPr>
              <w:spacing w:after="0" w:line="240" w:lineRule="auto"/>
              <w:rPr>
                <w:rFonts w:asciiTheme="minorHAnsi" w:hAnsiTheme="minorHAnsi" w:cstheme="minorHAnsi"/>
                <w:bCs/>
              </w:rPr>
            </w:pPr>
          </w:p>
          <w:p w14:paraId="7EF38A24" w14:textId="77777777" w:rsidR="00B30403" w:rsidRPr="004D1FE7" w:rsidRDefault="00B30403" w:rsidP="00BB3E51">
            <w:pPr>
              <w:spacing w:after="0" w:line="240" w:lineRule="auto"/>
              <w:rPr>
                <w:rFonts w:asciiTheme="minorHAnsi" w:hAnsiTheme="minorHAnsi" w:cstheme="minorHAnsi"/>
                <w:b/>
              </w:rPr>
            </w:pPr>
            <w:r w:rsidRPr="004D1FE7">
              <w:rPr>
                <w:rFonts w:asciiTheme="minorHAnsi" w:hAnsiTheme="minorHAnsi" w:cstheme="minorHAnsi"/>
                <w:bCs/>
              </w:rPr>
              <w:t>Strumenti per l’analisi e l’interpretazione di testi letterari, per l’approfondimento di tematiche coerenti con l’indirizzo di studio; strumenti e metodi di documentazione per l’informazione tecnica</w:t>
            </w:r>
            <w:r w:rsidRPr="004D1FE7">
              <w:rPr>
                <w:rFonts w:asciiTheme="minorHAnsi" w:hAnsiTheme="minorHAnsi" w:cstheme="minorHAnsi"/>
                <w:b/>
              </w:rPr>
              <w:t>.</w:t>
            </w:r>
          </w:p>
          <w:p w14:paraId="60078D59" w14:textId="77777777" w:rsidR="00B30403" w:rsidRPr="004D1FE7" w:rsidRDefault="00B30403" w:rsidP="00BB3E51">
            <w:pPr>
              <w:spacing w:after="0" w:line="240" w:lineRule="auto"/>
              <w:rPr>
                <w:rFonts w:asciiTheme="minorHAnsi" w:hAnsiTheme="minorHAnsi" w:cstheme="minorHAnsi"/>
                <w:b/>
              </w:rPr>
            </w:pPr>
          </w:p>
          <w:p w14:paraId="1CC67C5B"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059D6D8D" w14:textId="77777777" w:rsidR="00B30403" w:rsidRPr="004D1FE7" w:rsidRDefault="00B30403" w:rsidP="00BB3E51">
            <w:pPr>
              <w:spacing w:after="0" w:line="240" w:lineRule="auto"/>
              <w:rPr>
                <w:rFonts w:asciiTheme="minorHAnsi" w:hAnsiTheme="minorHAnsi" w:cstheme="minorHAnsi"/>
                <w:bCs/>
              </w:rPr>
            </w:pPr>
          </w:p>
        </w:tc>
        <w:tc>
          <w:tcPr>
            <w:tcW w:w="2083" w:type="dxa"/>
          </w:tcPr>
          <w:p w14:paraId="0380806F" w14:textId="77777777" w:rsidR="00B30403" w:rsidRPr="004D1FE7" w:rsidRDefault="00B30403" w:rsidP="00CB491A">
            <w:pPr>
              <w:spacing w:after="0" w:line="240" w:lineRule="auto"/>
              <w:rPr>
                <w:rFonts w:asciiTheme="minorHAnsi" w:hAnsiTheme="minorHAnsi" w:cstheme="minorHAnsi"/>
                <w:b/>
              </w:rPr>
            </w:pPr>
            <w:r w:rsidRPr="004D1FE7">
              <w:rPr>
                <w:rFonts w:asciiTheme="minorHAnsi" w:hAnsiTheme="minorHAnsi" w:cstheme="minorHAnsi"/>
                <w:bCs/>
              </w:rPr>
              <w:lastRenderedPageBreak/>
              <w:t xml:space="preserve">Italiano, 1 lingua, </w:t>
            </w:r>
          </w:p>
        </w:tc>
        <w:tc>
          <w:tcPr>
            <w:tcW w:w="1134" w:type="dxa"/>
          </w:tcPr>
          <w:p w14:paraId="73CBDD5D"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4F468924" w14:textId="77777777" w:rsidTr="00BB3E51">
        <w:trPr>
          <w:trHeight w:val="400"/>
        </w:trPr>
        <w:tc>
          <w:tcPr>
            <w:tcW w:w="1273" w:type="dxa"/>
          </w:tcPr>
          <w:p w14:paraId="44728ADD"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lastRenderedPageBreak/>
              <w:t>Scientifico - tecnologico</w:t>
            </w:r>
          </w:p>
        </w:tc>
        <w:tc>
          <w:tcPr>
            <w:tcW w:w="2932" w:type="dxa"/>
          </w:tcPr>
          <w:p w14:paraId="79461507"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 xml:space="preserve">Sintetizzare la descrizione di un fenomeno naturale mediante un linguaggio appropriato </w:t>
            </w:r>
          </w:p>
          <w:p w14:paraId="10A19818" w14:textId="77777777" w:rsidR="00B30403" w:rsidRPr="004D1FE7" w:rsidRDefault="00B30403" w:rsidP="00BB3E51">
            <w:pPr>
              <w:spacing w:after="0" w:line="240" w:lineRule="auto"/>
              <w:rPr>
                <w:rFonts w:asciiTheme="minorHAnsi" w:hAnsiTheme="minorHAnsi" w:cstheme="minorHAnsi"/>
              </w:rPr>
            </w:pPr>
          </w:p>
          <w:p w14:paraId="22548F96"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bCs/>
              </w:rPr>
              <w:t>□ 1° anno     □ 2° anno</w:t>
            </w:r>
          </w:p>
          <w:p w14:paraId="2115302E"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t xml:space="preserve"> </w:t>
            </w:r>
          </w:p>
          <w:p w14:paraId="44E62183" w14:textId="77777777" w:rsidR="00B30403" w:rsidRPr="004D1FE7" w:rsidRDefault="00B30403" w:rsidP="00BB3E51">
            <w:pPr>
              <w:spacing w:after="0" w:line="240" w:lineRule="auto"/>
              <w:rPr>
                <w:rFonts w:asciiTheme="minorHAnsi" w:hAnsiTheme="minorHAnsi" w:cstheme="minorHAnsi"/>
              </w:rPr>
            </w:pPr>
            <w:r w:rsidRPr="004D1FE7">
              <w:rPr>
                <w:rFonts w:asciiTheme="minorHAnsi" w:hAnsiTheme="minorHAnsi" w:cstheme="minorHAnsi"/>
              </w:rPr>
              <w:lastRenderedPageBreak/>
              <w:t>Distinguere un fenomeno naturale da un fenomeno virtuale.</w:t>
            </w:r>
          </w:p>
          <w:p w14:paraId="4BA07F66" w14:textId="77777777" w:rsidR="00B30403" w:rsidRPr="004D1FE7" w:rsidRDefault="00B30403" w:rsidP="00BB3E51">
            <w:pPr>
              <w:spacing w:after="0" w:line="240" w:lineRule="auto"/>
              <w:rPr>
                <w:rFonts w:asciiTheme="minorHAnsi" w:hAnsiTheme="minorHAnsi" w:cstheme="minorHAnsi"/>
              </w:rPr>
            </w:pPr>
          </w:p>
          <w:p w14:paraId="6744399A" w14:textId="77777777" w:rsidR="00B30403" w:rsidRPr="004D1FE7" w:rsidRDefault="00B30403" w:rsidP="0072629A">
            <w:pPr>
              <w:spacing w:after="0" w:line="240" w:lineRule="auto"/>
              <w:rPr>
                <w:rFonts w:asciiTheme="minorHAnsi" w:hAnsiTheme="minorHAnsi" w:cstheme="minorHAnsi"/>
                <w:b/>
              </w:rPr>
            </w:pPr>
            <w:r w:rsidRPr="004D1FE7">
              <w:rPr>
                <w:rFonts w:asciiTheme="minorHAnsi" w:hAnsiTheme="minorHAnsi" w:cstheme="minorHAnsi"/>
                <w:bCs/>
              </w:rPr>
              <w:t>□ 1° anno     □ 2° anno</w:t>
            </w:r>
          </w:p>
        </w:tc>
        <w:tc>
          <w:tcPr>
            <w:tcW w:w="3210" w:type="dxa"/>
          </w:tcPr>
          <w:p w14:paraId="3F62C91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Gli elementi lessicali necessari alla definizione di un fenomeno.</w:t>
            </w:r>
          </w:p>
        </w:tc>
        <w:tc>
          <w:tcPr>
            <w:tcW w:w="2083" w:type="dxa"/>
          </w:tcPr>
          <w:p w14:paraId="4BC8A89B" w14:textId="77777777" w:rsidR="00B30403" w:rsidRPr="004D1FE7" w:rsidRDefault="00B30403" w:rsidP="00CB491A">
            <w:pPr>
              <w:spacing w:after="0" w:line="240" w:lineRule="auto"/>
              <w:rPr>
                <w:rFonts w:asciiTheme="minorHAnsi" w:hAnsiTheme="minorHAnsi" w:cstheme="minorHAnsi"/>
                <w:b/>
              </w:rPr>
            </w:pPr>
            <w:r w:rsidRPr="004D1FE7">
              <w:rPr>
                <w:rFonts w:asciiTheme="minorHAnsi" w:hAnsiTheme="minorHAnsi" w:cstheme="minorHAnsi"/>
                <w:bCs/>
              </w:rPr>
              <w:t>scienze, chimica</w:t>
            </w:r>
            <w:r w:rsidR="00CB491A" w:rsidRPr="004D1FE7">
              <w:rPr>
                <w:rFonts w:asciiTheme="minorHAnsi" w:hAnsiTheme="minorHAnsi" w:cstheme="minorHAnsi"/>
                <w:bCs/>
              </w:rPr>
              <w:t>, anatomia</w:t>
            </w:r>
            <w:r w:rsidR="00C47F85" w:rsidRPr="004D1FE7">
              <w:rPr>
                <w:rFonts w:asciiTheme="minorHAnsi" w:hAnsiTheme="minorHAnsi" w:cstheme="minorHAnsi"/>
                <w:bCs/>
              </w:rPr>
              <w:t>, Laboratorio acconciatura</w:t>
            </w:r>
          </w:p>
        </w:tc>
        <w:tc>
          <w:tcPr>
            <w:tcW w:w="1134" w:type="dxa"/>
          </w:tcPr>
          <w:p w14:paraId="6BF91FD1"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5BD736B1" w14:textId="77777777" w:rsidTr="00BB3E51">
        <w:trPr>
          <w:trHeight w:val="426"/>
        </w:trPr>
        <w:tc>
          <w:tcPr>
            <w:tcW w:w="10632" w:type="dxa"/>
            <w:gridSpan w:val="5"/>
            <w:shd w:val="clear" w:color="auto" w:fill="C5E0B3" w:themeFill="accent6" w:themeFillTint="66"/>
          </w:tcPr>
          <w:p w14:paraId="6007F96D" w14:textId="77777777" w:rsidR="00B30403" w:rsidRPr="004D1FE7" w:rsidRDefault="00B30403" w:rsidP="00BB3E51">
            <w:pPr>
              <w:spacing w:after="0" w:line="240" w:lineRule="auto"/>
              <w:jc w:val="center"/>
              <w:rPr>
                <w:rFonts w:asciiTheme="minorHAnsi" w:hAnsiTheme="minorHAnsi" w:cstheme="minorHAnsi"/>
                <w:b/>
                <w:bCs/>
              </w:rPr>
            </w:pPr>
            <w:r w:rsidRPr="004D1FE7">
              <w:rPr>
                <w:rFonts w:asciiTheme="minorHAnsi" w:hAnsiTheme="minorHAnsi" w:cstheme="minorHAnsi"/>
                <w:b/>
                <w:bCs/>
              </w:rPr>
              <w:lastRenderedPageBreak/>
              <w:t xml:space="preserve">COMPETENZA DI RIFERIMENTO </w:t>
            </w:r>
          </w:p>
          <w:p w14:paraId="2CF8B226" w14:textId="77777777" w:rsidR="00B30403" w:rsidRPr="004D1FE7" w:rsidRDefault="00B30403" w:rsidP="0072629A">
            <w:pPr>
              <w:spacing w:after="0" w:line="240" w:lineRule="auto"/>
              <w:jc w:val="center"/>
              <w:rPr>
                <w:rFonts w:asciiTheme="minorHAnsi" w:hAnsiTheme="minorHAnsi" w:cstheme="minorHAnsi"/>
                <w:b/>
                <w:bCs/>
              </w:rPr>
            </w:pPr>
            <w:r w:rsidRPr="004D1FE7">
              <w:rPr>
                <w:rFonts w:asciiTheme="minorHAnsi" w:hAnsiTheme="minorHAnsi" w:cstheme="minorHAnsi"/>
                <w:b/>
                <w:bCs/>
              </w:rPr>
              <w:t>Riconoscere gli aspetti geografici, ecologici, territoriali, dell’ambiente naturale ed antropico, le connessioni con le strutture demografiche, economiche, sociali, culturali e le trasformazioni intervenute nel corso del tempo</w:t>
            </w:r>
          </w:p>
        </w:tc>
      </w:tr>
      <w:tr w:rsidR="00B30403" w:rsidRPr="004D1FE7" w14:paraId="1548D786" w14:textId="77777777" w:rsidTr="00BB3E51">
        <w:trPr>
          <w:trHeight w:val="400"/>
        </w:trPr>
        <w:tc>
          <w:tcPr>
            <w:tcW w:w="1273" w:type="dxa"/>
            <w:shd w:val="clear" w:color="auto" w:fill="E2EFD9" w:themeFill="accent6" w:themeFillTint="33"/>
          </w:tcPr>
          <w:p w14:paraId="6A5A0ACD"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ASSI CULTURALI</w:t>
            </w:r>
          </w:p>
        </w:tc>
        <w:tc>
          <w:tcPr>
            <w:tcW w:w="2932" w:type="dxa"/>
            <w:shd w:val="clear" w:color="auto" w:fill="E2EFD9" w:themeFill="accent6" w:themeFillTint="33"/>
          </w:tcPr>
          <w:p w14:paraId="1B5D46E5"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ABILITA’</w:t>
            </w:r>
          </w:p>
        </w:tc>
        <w:tc>
          <w:tcPr>
            <w:tcW w:w="3210" w:type="dxa"/>
            <w:shd w:val="clear" w:color="auto" w:fill="E2EFD9" w:themeFill="accent6" w:themeFillTint="33"/>
          </w:tcPr>
          <w:p w14:paraId="647592A9"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CONOSCENZE</w:t>
            </w:r>
          </w:p>
        </w:tc>
        <w:tc>
          <w:tcPr>
            <w:tcW w:w="2083" w:type="dxa"/>
            <w:shd w:val="clear" w:color="auto" w:fill="E2EFD9" w:themeFill="accent6" w:themeFillTint="33"/>
          </w:tcPr>
          <w:p w14:paraId="0D884493"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DISCIPLINE COINVOLTE</w:t>
            </w:r>
          </w:p>
        </w:tc>
        <w:tc>
          <w:tcPr>
            <w:tcW w:w="1134" w:type="dxa"/>
            <w:shd w:val="clear" w:color="auto" w:fill="E2EFD9" w:themeFill="accent6" w:themeFillTint="33"/>
          </w:tcPr>
          <w:p w14:paraId="3FBB7373"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LIVELLI</w:t>
            </w:r>
          </w:p>
        </w:tc>
      </w:tr>
      <w:tr w:rsidR="00B30403" w:rsidRPr="004D1FE7" w14:paraId="53D30DF4" w14:textId="77777777" w:rsidTr="00BB3E51">
        <w:trPr>
          <w:trHeight w:val="426"/>
        </w:trPr>
        <w:tc>
          <w:tcPr>
            <w:tcW w:w="1273" w:type="dxa"/>
          </w:tcPr>
          <w:p w14:paraId="2680F3D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Scientifico - tecnologico</w:t>
            </w:r>
          </w:p>
        </w:tc>
        <w:tc>
          <w:tcPr>
            <w:tcW w:w="2932" w:type="dxa"/>
          </w:tcPr>
          <w:p w14:paraId="3C184A5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Acquisire una visione unitaria dei fenomeni geologici, fisici ed antropici che intervengono nella modellazione dell’ambiente naturale.</w:t>
            </w:r>
          </w:p>
          <w:p w14:paraId="0AE9ACE7" w14:textId="77777777" w:rsidR="00B30403" w:rsidRPr="004D1FE7" w:rsidRDefault="00B30403" w:rsidP="00BB3E51">
            <w:pPr>
              <w:spacing w:after="0" w:line="240" w:lineRule="auto"/>
              <w:rPr>
                <w:rFonts w:asciiTheme="minorHAnsi" w:hAnsiTheme="minorHAnsi" w:cstheme="minorHAnsi"/>
                <w:bCs/>
              </w:rPr>
            </w:pPr>
          </w:p>
          <w:p w14:paraId="419AC89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A0E75A3" w14:textId="77777777" w:rsidR="00B30403" w:rsidRPr="004D1FE7" w:rsidRDefault="00B30403" w:rsidP="00BB3E51">
            <w:pPr>
              <w:spacing w:after="0" w:line="240" w:lineRule="auto"/>
              <w:rPr>
                <w:rFonts w:asciiTheme="minorHAnsi" w:hAnsiTheme="minorHAnsi" w:cstheme="minorHAnsi"/>
                <w:bCs/>
              </w:rPr>
            </w:pPr>
          </w:p>
          <w:p w14:paraId="47C3E92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1D5199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Comprendere gli elementi basilari del rapporto tra cambiamenti climatici ed azione antropica.</w:t>
            </w:r>
          </w:p>
          <w:p w14:paraId="2743C98A" w14:textId="77777777" w:rsidR="00B30403" w:rsidRPr="004D1FE7" w:rsidRDefault="00B30403" w:rsidP="00BB3E51">
            <w:pPr>
              <w:spacing w:after="0" w:line="240" w:lineRule="auto"/>
              <w:rPr>
                <w:rFonts w:asciiTheme="minorHAnsi" w:hAnsiTheme="minorHAnsi" w:cstheme="minorHAnsi"/>
                <w:bCs/>
              </w:rPr>
            </w:pPr>
          </w:p>
          <w:p w14:paraId="6E978D7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71C1D39" w14:textId="77777777" w:rsidR="00B30403" w:rsidRPr="004D1FE7" w:rsidRDefault="00B30403" w:rsidP="00BB3E51">
            <w:pPr>
              <w:spacing w:after="0" w:line="240" w:lineRule="auto"/>
              <w:rPr>
                <w:rFonts w:asciiTheme="minorHAnsi" w:hAnsiTheme="minorHAnsi" w:cstheme="minorHAnsi"/>
                <w:bCs/>
              </w:rPr>
            </w:pPr>
          </w:p>
          <w:p w14:paraId="1C99F6B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99995C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Saper cogliere l’importanza di un uso razionale delle risorse naturali e del concetto di sviluppo responsabile.</w:t>
            </w:r>
          </w:p>
          <w:p w14:paraId="7412E27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1386781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8B9352A" w14:textId="77777777" w:rsidR="00B30403" w:rsidRPr="004D1FE7" w:rsidRDefault="00B30403" w:rsidP="00BB3E51">
            <w:pPr>
              <w:spacing w:after="0" w:line="240" w:lineRule="auto"/>
              <w:rPr>
                <w:rFonts w:asciiTheme="minorHAnsi" w:hAnsiTheme="minorHAnsi" w:cstheme="minorHAnsi"/>
                <w:bCs/>
              </w:rPr>
            </w:pPr>
          </w:p>
          <w:p w14:paraId="643951F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Saper cogliere il ruolo che la ricerca scientifica e le tecnologie possono assumere per uno sviluppo equilibrato e compatibile.</w:t>
            </w:r>
          </w:p>
          <w:p w14:paraId="0609618C" w14:textId="77777777" w:rsidR="00B30403" w:rsidRPr="004D1FE7" w:rsidRDefault="00B30403" w:rsidP="00BB3E51">
            <w:pPr>
              <w:spacing w:after="0" w:line="240" w:lineRule="auto"/>
              <w:rPr>
                <w:rFonts w:asciiTheme="minorHAnsi" w:hAnsiTheme="minorHAnsi" w:cstheme="minorHAnsi"/>
                <w:bCs/>
              </w:rPr>
            </w:pPr>
          </w:p>
          <w:p w14:paraId="30EFE6EA"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3210" w:type="dxa"/>
          </w:tcPr>
          <w:p w14:paraId="7E7A7B8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Le principali forme di energia e le leggi fondamentali alla base delle trasformazioni energetiche</w:t>
            </w:r>
          </w:p>
          <w:p w14:paraId="3BE269D9" w14:textId="77777777" w:rsidR="00B30403" w:rsidRPr="004D1FE7" w:rsidRDefault="00B30403" w:rsidP="00BB3E51">
            <w:pPr>
              <w:spacing w:after="0" w:line="240" w:lineRule="auto"/>
              <w:rPr>
                <w:rFonts w:asciiTheme="minorHAnsi" w:hAnsiTheme="minorHAnsi" w:cstheme="minorHAnsi"/>
                <w:bCs/>
              </w:rPr>
            </w:pPr>
          </w:p>
          <w:p w14:paraId="7803887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A9726E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3BB6412" w14:textId="77777777" w:rsidR="00B30403" w:rsidRPr="004D1FE7" w:rsidRDefault="00B30403" w:rsidP="00BB3E51">
            <w:pPr>
              <w:spacing w:after="0" w:line="240" w:lineRule="auto"/>
              <w:rPr>
                <w:rFonts w:asciiTheme="minorHAnsi" w:hAnsiTheme="minorHAnsi" w:cstheme="minorHAnsi"/>
                <w:bCs/>
              </w:rPr>
            </w:pPr>
          </w:p>
          <w:p w14:paraId="56FAFAA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Significato di ecosistema e conoscenza dei suoi componenti</w:t>
            </w:r>
          </w:p>
          <w:p w14:paraId="756FAD84" w14:textId="77777777" w:rsidR="00B30403" w:rsidRPr="004D1FE7" w:rsidRDefault="00B30403" w:rsidP="00BB3E51">
            <w:pPr>
              <w:spacing w:after="0" w:line="240" w:lineRule="auto"/>
              <w:rPr>
                <w:rFonts w:asciiTheme="minorHAnsi" w:hAnsiTheme="minorHAnsi" w:cstheme="minorHAnsi"/>
                <w:bCs/>
              </w:rPr>
            </w:pPr>
          </w:p>
          <w:p w14:paraId="586085A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9F45CAB" w14:textId="77777777" w:rsidR="00B30403" w:rsidRPr="004D1FE7" w:rsidRDefault="00B30403" w:rsidP="00BB3E51">
            <w:pPr>
              <w:spacing w:after="0" w:line="240" w:lineRule="auto"/>
              <w:rPr>
                <w:rFonts w:asciiTheme="minorHAnsi" w:hAnsiTheme="minorHAnsi" w:cstheme="minorHAnsi"/>
                <w:bCs/>
              </w:rPr>
            </w:pPr>
          </w:p>
          <w:p w14:paraId="7E93CF6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788A6F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Cicli biogeochimici fondamentali (ciclo dell’acqua, del carbonio)</w:t>
            </w:r>
          </w:p>
          <w:p w14:paraId="207A3803" w14:textId="77777777" w:rsidR="00B30403" w:rsidRPr="004D1FE7" w:rsidRDefault="00B30403" w:rsidP="00BB3E51">
            <w:pPr>
              <w:spacing w:after="0" w:line="240" w:lineRule="auto"/>
              <w:rPr>
                <w:rFonts w:asciiTheme="minorHAnsi" w:hAnsiTheme="minorHAnsi" w:cstheme="minorHAnsi"/>
                <w:bCs/>
              </w:rPr>
            </w:pPr>
          </w:p>
          <w:p w14:paraId="0BC37C3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582365B" w14:textId="77777777" w:rsidR="00B30403" w:rsidRPr="004D1FE7" w:rsidRDefault="00B30403" w:rsidP="00BB3E51">
            <w:pPr>
              <w:spacing w:after="0" w:line="240" w:lineRule="auto"/>
              <w:rPr>
                <w:rFonts w:asciiTheme="minorHAnsi" w:hAnsiTheme="minorHAnsi" w:cstheme="minorHAnsi"/>
                <w:bCs/>
              </w:rPr>
            </w:pPr>
          </w:p>
          <w:p w14:paraId="4F6C271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325462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Aspetti basilari della dinamica endogena ed esogena della Terra</w:t>
            </w:r>
          </w:p>
          <w:p w14:paraId="4800E5A3" w14:textId="77777777" w:rsidR="00B30403" w:rsidRPr="004D1FE7" w:rsidRDefault="00B30403" w:rsidP="00BB3E51">
            <w:pPr>
              <w:spacing w:after="0" w:line="240" w:lineRule="auto"/>
              <w:rPr>
                <w:rFonts w:asciiTheme="minorHAnsi" w:hAnsiTheme="minorHAnsi" w:cstheme="minorHAnsi"/>
                <w:bCs/>
              </w:rPr>
            </w:pPr>
          </w:p>
          <w:p w14:paraId="6576832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E9206A0" w14:textId="77777777" w:rsidR="00B30403" w:rsidRPr="004D1FE7" w:rsidRDefault="00B30403" w:rsidP="00BB3E51">
            <w:pPr>
              <w:spacing w:after="0" w:line="240" w:lineRule="auto"/>
              <w:rPr>
                <w:rFonts w:asciiTheme="minorHAnsi" w:hAnsiTheme="minorHAnsi" w:cstheme="minorHAnsi"/>
                <w:bCs/>
              </w:rPr>
            </w:pPr>
          </w:p>
          <w:p w14:paraId="1314D5F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161DE5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I fattori fondamentali che determinano il clima</w:t>
            </w:r>
          </w:p>
          <w:p w14:paraId="429AA4FD" w14:textId="77777777" w:rsidR="00B30403" w:rsidRPr="004D1FE7" w:rsidRDefault="00B30403" w:rsidP="00BB3E51">
            <w:pPr>
              <w:spacing w:after="0" w:line="240" w:lineRule="auto"/>
              <w:rPr>
                <w:rFonts w:asciiTheme="minorHAnsi" w:hAnsiTheme="minorHAnsi" w:cstheme="minorHAnsi"/>
                <w:bCs/>
              </w:rPr>
            </w:pPr>
          </w:p>
          <w:p w14:paraId="41B8566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7D774C0" w14:textId="77777777" w:rsidR="00B30403" w:rsidRPr="004D1FE7" w:rsidRDefault="00B30403" w:rsidP="00BB3E51">
            <w:pPr>
              <w:spacing w:after="0" w:line="240" w:lineRule="auto"/>
              <w:rPr>
                <w:rFonts w:asciiTheme="minorHAnsi" w:hAnsiTheme="minorHAnsi" w:cstheme="minorHAnsi"/>
                <w:bCs/>
              </w:rPr>
            </w:pPr>
          </w:p>
        </w:tc>
        <w:tc>
          <w:tcPr>
            <w:tcW w:w="2083" w:type="dxa"/>
          </w:tcPr>
          <w:p w14:paraId="7FA6C097" w14:textId="77777777" w:rsidR="00B30403" w:rsidRPr="004D1FE7" w:rsidRDefault="00C47F85" w:rsidP="00BB3E51">
            <w:pPr>
              <w:spacing w:after="0" w:line="240" w:lineRule="auto"/>
              <w:rPr>
                <w:rFonts w:asciiTheme="minorHAnsi" w:hAnsiTheme="minorHAnsi" w:cstheme="minorHAnsi"/>
                <w:b/>
              </w:rPr>
            </w:pPr>
            <w:r w:rsidRPr="004D1FE7">
              <w:rPr>
                <w:rFonts w:asciiTheme="minorHAnsi" w:hAnsiTheme="minorHAnsi" w:cstheme="minorHAnsi"/>
                <w:bCs/>
              </w:rPr>
              <w:t>scienze, chimica, anatomia</w:t>
            </w:r>
          </w:p>
        </w:tc>
        <w:tc>
          <w:tcPr>
            <w:tcW w:w="1134" w:type="dxa"/>
          </w:tcPr>
          <w:p w14:paraId="3B374EB3"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04B042B0" w14:textId="77777777" w:rsidTr="00BB3E51">
        <w:trPr>
          <w:trHeight w:val="400"/>
        </w:trPr>
        <w:tc>
          <w:tcPr>
            <w:tcW w:w="1273" w:type="dxa"/>
          </w:tcPr>
          <w:p w14:paraId="62CB3D2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storico - sociale</w:t>
            </w:r>
          </w:p>
        </w:tc>
        <w:tc>
          <w:tcPr>
            <w:tcW w:w="2932" w:type="dxa"/>
          </w:tcPr>
          <w:p w14:paraId="29F6EB0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Essere in grado di cogliere le relazioni tra lo sviluppo economico del territorio e le sue caratteristiche geo-morfologiche e le trasformazioni nel tempo. </w:t>
            </w:r>
          </w:p>
          <w:p w14:paraId="00A217F3" w14:textId="77777777" w:rsidR="00B30403" w:rsidRPr="004D1FE7" w:rsidRDefault="00B30403" w:rsidP="00BB3E51">
            <w:pPr>
              <w:spacing w:after="0" w:line="240" w:lineRule="auto"/>
              <w:rPr>
                <w:rFonts w:asciiTheme="minorHAnsi" w:hAnsiTheme="minorHAnsi" w:cstheme="minorHAnsi"/>
                <w:bCs/>
              </w:rPr>
            </w:pPr>
          </w:p>
          <w:p w14:paraId="657D7A8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9D352AF" w14:textId="77777777" w:rsidR="00B30403" w:rsidRPr="004D1FE7" w:rsidRDefault="00B30403" w:rsidP="00BB3E51">
            <w:pPr>
              <w:spacing w:after="0" w:line="240" w:lineRule="auto"/>
              <w:rPr>
                <w:rFonts w:asciiTheme="minorHAnsi" w:hAnsiTheme="minorHAnsi" w:cstheme="minorHAnsi"/>
                <w:bCs/>
              </w:rPr>
            </w:pPr>
          </w:p>
          <w:p w14:paraId="5B17D23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Interpretare il linguaggio cartografico, rappresentare i modelli organizzativi dello </w:t>
            </w:r>
            <w:r w:rsidRPr="004D1FE7">
              <w:rPr>
                <w:rFonts w:asciiTheme="minorHAnsi" w:hAnsiTheme="minorHAnsi" w:cstheme="minorHAnsi"/>
                <w:bCs/>
              </w:rPr>
              <w:lastRenderedPageBreak/>
              <w:t xml:space="preserve">spazio in carte tematiche, grafici, tabelle anche attraverso strumenti informatici. </w:t>
            </w:r>
          </w:p>
          <w:p w14:paraId="3BE9B073" w14:textId="77777777" w:rsidR="00B30403" w:rsidRPr="004D1FE7" w:rsidRDefault="00B30403" w:rsidP="00BB3E51">
            <w:pPr>
              <w:spacing w:after="0" w:line="240" w:lineRule="auto"/>
              <w:rPr>
                <w:rFonts w:asciiTheme="minorHAnsi" w:hAnsiTheme="minorHAnsi" w:cstheme="minorHAnsi"/>
                <w:bCs/>
              </w:rPr>
            </w:pPr>
          </w:p>
          <w:p w14:paraId="0F23056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D92B075" w14:textId="77777777" w:rsidR="00B30403" w:rsidRPr="004D1FE7" w:rsidRDefault="00B30403" w:rsidP="00BB3E51">
            <w:pPr>
              <w:spacing w:after="0" w:line="240" w:lineRule="auto"/>
              <w:rPr>
                <w:rFonts w:asciiTheme="minorHAnsi" w:hAnsiTheme="minorHAnsi" w:cstheme="minorHAnsi"/>
                <w:bCs/>
              </w:rPr>
            </w:pPr>
          </w:p>
          <w:p w14:paraId="0F885E43" w14:textId="77777777" w:rsidR="00B30403" w:rsidRPr="004D1FE7" w:rsidRDefault="00B30403" w:rsidP="00BB3E51">
            <w:pPr>
              <w:spacing w:after="0" w:line="240" w:lineRule="auto"/>
              <w:rPr>
                <w:rFonts w:asciiTheme="minorHAnsi" w:hAnsiTheme="minorHAnsi" w:cstheme="minorHAnsi"/>
                <w:bCs/>
              </w:rPr>
            </w:pPr>
          </w:p>
          <w:p w14:paraId="7D94D71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Descrivere e analizzare un territorio utilizzando metodi, strumenti e concetti della geografia.</w:t>
            </w:r>
          </w:p>
          <w:p w14:paraId="520BF095" w14:textId="77777777" w:rsidR="00B30403" w:rsidRPr="004D1FE7" w:rsidRDefault="00B30403" w:rsidP="00BB3E51">
            <w:pPr>
              <w:spacing w:after="0" w:line="240" w:lineRule="auto"/>
              <w:rPr>
                <w:rFonts w:asciiTheme="minorHAnsi" w:hAnsiTheme="minorHAnsi" w:cstheme="minorHAnsi"/>
                <w:bCs/>
              </w:rPr>
            </w:pPr>
          </w:p>
          <w:p w14:paraId="2F19678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CA6B43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25C5E9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Discutere e confrontare diverse interpretazioni di fatti o fenomeni storici, sociali ed economici anche in riferimento alla realtà contemporanea</w:t>
            </w:r>
          </w:p>
          <w:p w14:paraId="4CA5EB79" w14:textId="77777777" w:rsidR="00B30403" w:rsidRPr="004D1FE7" w:rsidRDefault="00B30403" w:rsidP="00BB3E51">
            <w:pPr>
              <w:spacing w:after="0" w:line="240" w:lineRule="auto"/>
              <w:rPr>
                <w:rFonts w:asciiTheme="minorHAnsi" w:hAnsiTheme="minorHAnsi" w:cstheme="minorHAnsi"/>
                <w:bCs/>
              </w:rPr>
            </w:pPr>
          </w:p>
          <w:p w14:paraId="14475D4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 1° anno     □ 2° anno</w:t>
            </w:r>
          </w:p>
          <w:p w14:paraId="10D1F184" w14:textId="77777777" w:rsidR="00B30403" w:rsidRPr="004D1FE7" w:rsidRDefault="00B30403" w:rsidP="00BB3E51">
            <w:pPr>
              <w:spacing w:after="0" w:line="240" w:lineRule="auto"/>
              <w:rPr>
                <w:rFonts w:asciiTheme="minorHAnsi" w:hAnsiTheme="minorHAnsi" w:cstheme="minorHAnsi"/>
                <w:bCs/>
              </w:rPr>
            </w:pPr>
          </w:p>
          <w:p w14:paraId="612B197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Collocare gli eventi storici nella giusta successione cronologica e nelle aree geografiche di riferimento</w:t>
            </w:r>
          </w:p>
          <w:p w14:paraId="4D7BB846" w14:textId="77777777" w:rsidR="00B30403" w:rsidRPr="004D1FE7" w:rsidRDefault="00B30403" w:rsidP="00BB3E51">
            <w:pPr>
              <w:spacing w:after="0" w:line="240" w:lineRule="auto"/>
              <w:rPr>
                <w:rFonts w:asciiTheme="minorHAnsi" w:hAnsiTheme="minorHAnsi" w:cstheme="minorHAnsi"/>
                <w:b/>
              </w:rPr>
            </w:pPr>
          </w:p>
          <w:p w14:paraId="1E59466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1EF73C6" w14:textId="77777777" w:rsidR="00B30403" w:rsidRPr="004D1FE7" w:rsidRDefault="00B30403" w:rsidP="00BB3E51">
            <w:pPr>
              <w:spacing w:after="0" w:line="240" w:lineRule="auto"/>
              <w:rPr>
                <w:rFonts w:asciiTheme="minorHAnsi" w:hAnsiTheme="minorHAnsi" w:cstheme="minorHAnsi"/>
                <w:b/>
              </w:rPr>
            </w:pPr>
          </w:p>
        </w:tc>
        <w:tc>
          <w:tcPr>
            <w:tcW w:w="3210" w:type="dxa"/>
          </w:tcPr>
          <w:p w14:paraId="3A396B4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Evoluzione dei sistemi politico-istituzionali ed economico- produttivi, con riferimenti agli aspetti demografici, sociali e culturali  </w:t>
            </w:r>
          </w:p>
          <w:p w14:paraId="47D4DE9A" w14:textId="77777777" w:rsidR="00B30403" w:rsidRPr="004D1FE7" w:rsidRDefault="00B30403" w:rsidP="00BB3E51">
            <w:pPr>
              <w:spacing w:after="0" w:line="240" w:lineRule="auto"/>
              <w:rPr>
                <w:rFonts w:asciiTheme="minorHAnsi" w:hAnsiTheme="minorHAnsi" w:cstheme="minorHAnsi"/>
                <w:bCs/>
              </w:rPr>
            </w:pPr>
          </w:p>
          <w:p w14:paraId="4C6C9E0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DF825F8" w14:textId="77777777" w:rsidR="00B30403" w:rsidRPr="004D1FE7" w:rsidRDefault="00B30403" w:rsidP="00BB3E51">
            <w:pPr>
              <w:spacing w:after="0" w:line="240" w:lineRule="auto"/>
              <w:rPr>
                <w:rFonts w:asciiTheme="minorHAnsi" w:hAnsiTheme="minorHAnsi" w:cstheme="minorHAnsi"/>
                <w:bCs/>
              </w:rPr>
            </w:pPr>
          </w:p>
          <w:p w14:paraId="33D5A5B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Il Territorio come fonte storica: tessuto sociale e produttivo, in relazione ai fabbisogni formativi e professionali; </w:t>
            </w:r>
          </w:p>
          <w:p w14:paraId="2643127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1° anno     □ 2° anno</w:t>
            </w:r>
          </w:p>
          <w:p w14:paraId="7627D616" w14:textId="77777777" w:rsidR="00B30403" w:rsidRPr="004D1FE7" w:rsidRDefault="00B30403" w:rsidP="00BB3E51">
            <w:pPr>
              <w:spacing w:after="0" w:line="240" w:lineRule="auto"/>
              <w:rPr>
                <w:rFonts w:asciiTheme="minorHAnsi" w:hAnsiTheme="minorHAnsi" w:cstheme="minorHAnsi"/>
                <w:bCs/>
              </w:rPr>
            </w:pPr>
          </w:p>
          <w:p w14:paraId="714D040C" w14:textId="77777777" w:rsidR="00B30403" w:rsidRPr="004D1FE7" w:rsidRDefault="00B30403" w:rsidP="00BB3E51">
            <w:pPr>
              <w:spacing w:after="0" w:line="240" w:lineRule="auto"/>
              <w:rPr>
                <w:rFonts w:asciiTheme="minorHAnsi" w:hAnsiTheme="minorHAnsi" w:cstheme="minorHAnsi"/>
                <w:bCs/>
              </w:rPr>
            </w:pPr>
          </w:p>
          <w:p w14:paraId="32A13C8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Formazione, evoluzione e percezione dei paesaggi naturali e antropici. </w:t>
            </w:r>
          </w:p>
          <w:p w14:paraId="6E9B6D0A" w14:textId="77777777" w:rsidR="00B30403" w:rsidRPr="004D1FE7" w:rsidRDefault="00B30403" w:rsidP="00BB3E51">
            <w:pPr>
              <w:spacing w:after="0" w:line="240" w:lineRule="auto"/>
              <w:rPr>
                <w:rFonts w:asciiTheme="minorHAnsi" w:hAnsiTheme="minorHAnsi" w:cstheme="minorHAnsi"/>
                <w:bCs/>
              </w:rPr>
            </w:pPr>
          </w:p>
          <w:p w14:paraId="5BB317B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0A17D5C" w14:textId="77777777" w:rsidR="00B30403" w:rsidRPr="004D1FE7" w:rsidRDefault="00B30403" w:rsidP="00BB3E51">
            <w:pPr>
              <w:spacing w:after="0" w:line="240" w:lineRule="auto"/>
              <w:rPr>
                <w:rFonts w:asciiTheme="minorHAnsi" w:hAnsiTheme="minorHAnsi" w:cstheme="minorHAnsi"/>
                <w:bCs/>
              </w:rPr>
            </w:pPr>
          </w:p>
          <w:p w14:paraId="4E52D689" w14:textId="77777777" w:rsidR="00B30403" w:rsidRPr="004D1FE7" w:rsidRDefault="00B30403" w:rsidP="00BB3E51">
            <w:pPr>
              <w:spacing w:after="0" w:line="240" w:lineRule="auto"/>
              <w:rPr>
                <w:rFonts w:asciiTheme="minorHAnsi" w:hAnsiTheme="minorHAnsi" w:cstheme="minorHAnsi"/>
                <w:bCs/>
              </w:rPr>
            </w:pPr>
          </w:p>
          <w:p w14:paraId="5AFD34B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Metodi e strumenti di rappresentazione degli aspetti spaziali: reticolato geografico, vari tipi di carte, sistemi informativi geografici. </w:t>
            </w:r>
          </w:p>
          <w:p w14:paraId="3EDD1C57" w14:textId="77777777" w:rsidR="00B30403" w:rsidRPr="004D1FE7" w:rsidRDefault="00B30403" w:rsidP="00BB3E51">
            <w:pPr>
              <w:spacing w:after="0" w:line="240" w:lineRule="auto"/>
              <w:rPr>
                <w:rFonts w:asciiTheme="minorHAnsi" w:hAnsiTheme="minorHAnsi" w:cstheme="minorHAnsi"/>
                <w:bCs/>
              </w:rPr>
            </w:pPr>
          </w:p>
          <w:p w14:paraId="4394FBB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58A5C19" w14:textId="77777777" w:rsidR="00B30403" w:rsidRPr="004D1FE7" w:rsidRDefault="00B30403" w:rsidP="00BB3E51">
            <w:pPr>
              <w:spacing w:after="0" w:line="240" w:lineRule="auto"/>
              <w:rPr>
                <w:rFonts w:asciiTheme="minorHAnsi" w:hAnsiTheme="minorHAnsi" w:cstheme="minorHAnsi"/>
                <w:bCs/>
              </w:rPr>
            </w:pPr>
          </w:p>
          <w:p w14:paraId="67FC0E2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La diffusione della specie umana nel pianeta; le diverse tipologie di civiltà e le periodizzazioni fondamentali della storia mondiale </w:t>
            </w:r>
          </w:p>
          <w:p w14:paraId="4BB73380" w14:textId="77777777" w:rsidR="00B30403" w:rsidRPr="004D1FE7" w:rsidRDefault="00B30403" w:rsidP="00BB3E51">
            <w:pPr>
              <w:spacing w:after="0" w:line="240" w:lineRule="auto"/>
              <w:rPr>
                <w:rFonts w:asciiTheme="minorHAnsi" w:hAnsiTheme="minorHAnsi" w:cstheme="minorHAnsi"/>
                <w:bCs/>
              </w:rPr>
            </w:pPr>
          </w:p>
          <w:p w14:paraId="4E3F86B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6203D26" w14:textId="77777777" w:rsidR="00B30403" w:rsidRPr="004D1FE7" w:rsidRDefault="00B30403" w:rsidP="00BB3E51">
            <w:pPr>
              <w:spacing w:after="0" w:line="240" w:lineRule="auto"/>
              <w:rPr>
                <w:rFonts w:asciiTheme="minorHAnsi" w:hAnsiTheme="minorHAnsi" w:cstheme="minorHAnsi"/>
                <w:bCs/>
              </w:rPr>
            </w:pPr>
          </w:p>
          <w:p w14:paraId="4DD6C1C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Le civiltà antiche e alto-medievali, con riferimenti a coeve civiltà diverse da quelle occidentali </w:t>
            </w:r>
          </w:p>
          <w:p w14:paraId="42D3F922" w14:textId="77777777" w:rsidR="00B30403" w:rsidRPr="004D1FE7" w:rsidRDefault="00B30403" w:rsidP="00BB3E51">
            <w:pPr>
              <w:spacing w:after="0" w:line="240" w:lineRule="auto"/>
              <w:rPr>
                <w:rFonts w:asciiTheme="minorHAnsi" w:hAnsiTheme="minorHAnsi" w:cstheme="minorHAnsi"/>
                <w:bCs/>
              </w:rPr>
            </w:pPr>
          </w:p>
          <w:p w14:paraId="5909560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6365216" w14:textId="77777777" w:rsidR="00B30403" w:rsidRPr="004D1FE7" w:rsidRDefault="00B30403" w:rsidP="00BB3E51">
            <w:pPr>
              <w:spacing w:after="0" w:line="240" w:lineRule="auto"/>
              <w:rPr>
                <w:rFonts w:asciiTheme="minorHAnsi" w:hAnsiTheme="minorHAnsi" w:cstheme="minorHAnsi"/>
                <w:bCs/>
              </w:rPr>
            </w:pPr>
          </w:p>
          <w:p w14:paraId="7CF8066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Principali persistenze e processi di trasformazione tra il secolo XI e il secolo XXI in Italia, in Europa e nel Mondo</w:t>
            </w:r>
          </w:p>
          <w:p w14:paraId="5219C91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2459D4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3AF7FA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Innovazioni scientifiche e tecnologiche e relativo impatto sui settori produttivi sui servizi e sulle condizioni economiche</w:t>
            </w:r>
          </w:p>
          <w:p w14:paraId="7EC1728C" w14:textId="77777777" w:rsidR="00B30403" w:rsidRPr="004D1FE7" w:rsidRDefault="00B30403" w:rsidP="00BB3E51">
            <w:pPr>
              <w:spacing w:after="0" w:line="240" w:lineRule="auto"/>
              <w:rPr>
                <w:rFonts w:asciiTheme="minorHAnsi" w:hAnsiTheme="minorHAnsi" w:cstheme="minorHAnsi"/>
                <w:bCs/>
              </w:rPr>
            </w:pPr>
          </w:p>
          <w:p w14:paraId="5E54643C"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2083" w:type="dxa"/>
          </w:tcPr>
          <w:p w14:paraId="669649E8" w14:textId="77777777" w:rsidR="00B30403" w:rsidRPr="004D1FE7" w:rsidRDefault="00B30403" w:rsidP="00C47F85">
            <w:pPr>
              <w:spacing w:after="0" w:line="240" w:lineRule="auto"/>
              <w:rPr>
                <w:rFonts w:asciiTheme="minorHAnsi" w:hAnsiTheme="minorHAnsi" w:cstheme="minorHAnsi"/>
                <w:b/>
              </w:rPr>
            </w:pPr>
            <w:r w:rsidRPr="004D1FE7">
              <w:rPr>
                <w:rFonts w:asciiTheme="minorHAnsi" w:hAnsiTheme="minorHAnsi" w:cstheme="minorHAnsi"/>
                <w:bCs/>
              </w:rPr>
              <w:lastRenderedPageBreak/>
              <w:t>storia</w:t>
            </w:r>
            <w:r w:rsidRPr="004D1FE7">
              <w:rPr>
                <w:rFonts w:asciiTheme="minorHAnsi" w:hAnsiTheme="minorHAnsi" w:cstheme="minorHAnsi"/>
                <w:b/>
              </w:rPr>
              <w:t xml:space="preserve">, </w:t>
            </w:r>
            <w:r w:rsidRPr="004D1FE7">
              <w:rPr>
                <w:rFonts w:asciiTheme="minorHAnsi" w:hAnsiTheme="minorHAnsi" w:cstheme="minorHAnsi"/>
                <w:bCs/>
              </w:rPr>
              <w:t xml:space="preserve">religione, diritto, </w:t>
            </w:r>
          </w:p>
        </w:tc>
        <w:tc>
          <w:tcPr>
            <w:tcW w:w="1134" w:type="dxa"/>
          </w:tcPr>
          <w:p w14:paraId="2E9E29A4"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6B99A52E" w14:textId="77777777" w:rsidTr="00BB3E51">
        <w:trPr>
          <w:trHeight w:val="426"/>
        </w:trPr>
        <w:tc>
          <w:tcPr>
            <w:tcW w:w="10632" w:type="dxa"/>
            <w:gridSpan w:val="5"/>
            <w:shd w:val="clear" w:color="auto" w:fill="C5E0B3" w:themeFill="accent6" w:themeFillTint="66"/>
          </w:tcPr>
          <w:p w14:paraId="78FAFFB3" w14:textId="77777777" w:rsidR="00B30403" w:rsidRPr="004D1FE7" w:rsidRDefault="00B30403" w:rsidP="00BB3E51">
            <w:pPr>
              <w:spacing w:after="0" w:line="240" w:lineRule="auto"/>
              <w:jc w:val="center"/>
              <w:rPr>
                <w:rFonts w:asciiTheme="minorHAnsi" w:hAnsiTheme="minorHAnsi" w:cstheme="minorHAnsi"/>
                <w:b/>
                <w:bCs/>
              </w:rPr>
            </w:pPr>
            <w:r w:rsidRPr="004D1FE7">
              <w:rPr>
                <w:rFonts w:asciiTheme="minorHAnsi" w:hAnsiTheme="minorHAnsi" w:cstheme="minorHAnsi"/>
                <w:b/>
                <w:bCs/>
              </w:rPr>
              <w:lastRenderedPageBreak/>
              <w:t xml:space="preserve">COMPETENZA DI RIFERIMENTO </w:t>
            </w:r>
          </w:p>
          <w:p w14:paraId="503064D8" w14:textId="77777777" w:rsidR="00B30403" w:rsidRPr="004D1FE7" w:rsidRDefault="00B30403" w:rsidP="0072629A">
            <w:pPr>
              <w:spacing w:after="0" w:line="240" w:lineRule="auto"/>
              <w:jc w:val="center"/>
              <w:rPr>
                <w:rFonts w:asciiTheme="minorHAnsi" w:hAnsiTheme="minorHAnsi" w:cstheme="minorHAnsi"/>
                <w:b/>
                <w:bCs/>
              </w:rPr>
            </w:pPr>
            <w:r w:rsidRPr="004D1FE7">
              <w:rPr>
                <w:rFonts w:asciiTheme="minorHAnsi" w:hAnsiTheme="minorHAnsi" w:cstheme="minorHAnsi"/>
                <w:b/>
                <w:bCs/>
              </w:rPr>
              <w:t>Stabilire collegamenti tra le tradizioni culturali locali, nazionali ed internazionali, sia in una prospettiva interculturale sia ai fini della mobilità di studio e di lavoro</w:t>
            </w:r>
          </w:p>
        </w:tc>
      </w:tr>
      <w:tr w:rsidR="00B30403" w:rsidRPr="004D1FE7" w14:paraId="29D738FD" w14:textId="77777777" w:rsidTr="00BB3E51">
        <w:trPr>
          <w:trHeight w:val="400"/>
        </w:trPr>
        <w:tc>
          <w:tcPr>
            <w:tcW w:w="1273" w:type="dxa"/>
            <w:shd w:val="clear" w:color="auto" w:fill="E2EFD9" w:themeFill="accent6" w:themeFillTint="33"/>
          </w:tcPr>
          <w:p w14:paraId="0062D970"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ASSI CULTURALI</w:t>
            </w:r>
          </w:p>
        </w:tc>
        <w:tc>
          <w:tcPr>
            <w:tcW w:w="2932" w:type="dxa"/>
            <w:shd w:val="clear" w:color="auto" w:fill="E2EFD9" w:themeFill="accent6" w:themeFillTint="33"/>
          </w:tcPr>
          <w:p w14:paraId="6B3C5DC0"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ABILITA’</w:t>
            </w:r>
          </w:p>
        </w:tc>
        <w:tc>
          <w:tcPr>
            <w:tcW w:w="3210" w:type="dxa"/>
            <w:shd w:val="clear" w:color="auto" w:fill="E2EFD9" w:themeFill="accent6" w:themeFillTint="33"/>
          </w:tcPr>
          <w:p w14:paraId="05E57435"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CONOSCENZE</w:t>
            </w:r>
          </w:p>
        </w:tc>
        <w:tc>
          <w:tcPr>
            <w:tcW w:w="2083" w:type="dxa"/>
            <w:shd w:val="clear" w:color="auto" w:fill="E2EFD9" w:themeFill="accent6" w:themeFillTint="33"/>
          </w:tcPr>
          <w:p w14:paraId="4EA7D4D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DISCIPLINE COINVOLTE</w:t>
            </w:r>
          </w:p>
        </w:tc>
        <w:tc>
          <w:tcPr>
            <w:tcW w:w="1134" w:type="dxa"/>
            <w:shd w:val="clear" w:color="auto" w:fill="E2EFD9" w:themeFill="accent6" w:themeFillTint="33"/>
          </w:tcPr>
          <w:p w14:paraId="179E2AA8"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LIVELLI</w:t>
            </w:r>
          </w:p>
        </w:tc>
      </w:tr>
      <w:tr w:rsidR="00B30403" w:rsidRPr="004D1FE7" w14:paraId="22E11332" w14:textId="77777777" w:rsidTr="00BB3E51">
        <w:trPr>
          <w:trHeight w:val="426"/>
        </w:trPr>
        <w:tc>
          <w:tcPr>
            <w:tcW w:w="1273" w:type="dxa"/>
          </w:tcPr>
          <w:p w14:paraId="40B2001A"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dei linguaggi</w:t>
            </w:r>
          </w:p>
        </w:tc>
        <w:tc>
          <w:tcPr>
            <w:tcW w:w="2932" w:type="dxa"/>
          </w:tcPr>
          <w:p w14:paraId="07BAB62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Saper identificare e utilizzare una gamma di strategie per comunicare in maniera </w:t>
            </w:r>
            <w:r w:rsidRPr="004D1FE7">
              <w:rPr>
                <w:rFonts w:asciiTheme="minorHAnsi" w:hAnsiTheme="minorHAnsi" w:cstheme="minorHAnsi"/>
                <w:bCs/>
              </w:rPr>
              <w:lastRenderedPageBreak/>
              <w:t>efficace con parlanti la lingua oggetto di studio di culture diverse</w:t>
            </w:r>
          </w:p>
          <w:p w14:paraId="20EA74F9" w14:textId="77777777" w:rsidR="00B30403" w:rsidRPr="004D1FE7" w:rsidRDefault="00B30403" w:rsidP="00BB3E51">
            <w:pPr>
              <w:spacing w:after="0" w:line="240" w:lineRule="auto"/>
              <w:rPr>
                <w:rFonts w:asciiTheme="minorHAnsi" w:hAnsiTheme="minorHAnsi" w:cstheme="minorHAnsi"/>
                <w:bCs/>
              </w:rPr>
            </w:pPr>
          </w:p>
          <w:p w14:paraId="5D962B87"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3210" w:type="dxa"/>
          </w:tcPr>
          <w:p w14:paraId="6510C74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Aspetti interculturali </w:t>
            </w:r>
          </w:p>
          <w:p w14:paraId="4FBA3547" w14:textId="77777777" w:rsidR="00B30403" w:rsidRPr="004D1FE7" w:rsidRDefault="00B30403" w:rsidP="00BB3E51">
            <w:pPr>
              <w:spacing w:after="0" w:line="240" w:lineRule="auto"/>
              <w:rPr>
                <w:rFonts w:asciiTheme="minorHAnsi" w:hAnsiTheme="minorHAnsi" w:cstheme="minorHAnsi"/>
                <w:bCs/>
              </w:rPr>
            </w:pPr>
          </w:p>
          <w:p w14:paraId="359AC50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D84738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 Aspetti delle culture della lingua oggetto di studio </w:t>
            </w:r>
          </w:p>
          <w:p w14:paraId="2D50FCC7" w14:textId="77777777" w:rsidR="00B30403" w:rsidRPr="004D1FE7" w:rsidRDefault="00B30403" w:rsidP="00BB3E51">
            <w:pPr>
              <w:spacing w:after="0" w:line="240" w:lineRule="auto"/>
              <w:rPr>
                <w:rFonts w:asciiTheme="minorHAnsi" w:hAnsiTheme="minorHAnsi" w:cstheme="minorHAnsi"/>
                <w:bCs/>
              </w:rPr>
            </w:pPr>
          </w:p>
          <w:p w14:paraId="16FE2601"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2083" w:type="dxa"/>
          </w:tcPr>
          <w:p w14:paraId="2F04A152" w14:textId="77777777" w:rsidR="00B30403" w:rsidRPr="004D1FE7" w:rsidRDefault="00B30403" w:rsidP="00C47F85">
            <w:pPr>
              <w:spacing w:after="0" w:line="240" w:lineRule="auto"/>
              <w:rPr>
                <w:rFonts w:asciiTheme="minorHAnsi" w:hAnsiTheme="minorHAnsi" w:cstheme="minorHAnsi"/>
                <w:bCs/>
              </w:rPr>
            </w:pPr>
            <w:r w:rsidRPr="004D1FE7">
              <w:rPr>
                <w:rFonts w:asciiTheme="minorHAnsi" w:hAnsiTheme="minorHAnsi" w:cstheme="minorHAnsi"/>
                <w:bCs/>
              </w:rPr>
              <w:lastRenderedPageBreak/>
              <w:t>Italiano</w:t>
            </w:r>
            <w:r w:rsidRPr="004D1FE7">
              <w:rPr>
                <w:rFonts w:asciiTheme="minorHAnsi" w:hAnsiTheme="minorHAnsi" w:cstheme="minorHAnsi"/>
                <w:b/>
              </w:rPr>
              <w:t xml:space="preserve">, </w:t>
            </w:r>
            <w:r w:rsidRPr="004D1FE7">
              <w:rPr>
                <w:rFonts w:asciiTheme="minorHAnsi" w:hAnsiTheme="minorHAnsi" w:cstheme="minorHAnsi"/>
                <w:bCs/>
              </w:rPr>
              <w:t xml:space="preserve">1 lingua, </w:t>
            </w:r>
          </w:p>
        </w:tc>
        <w:tc>
          <w:tcPr>
            <w:tcW w:w="1134" w:type="dxa"/>
          </w:tcPr>
          <w:p w14:paraId="5FADA007"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26544DBA" w14:textId="77777777" w:rsidTr="00BB3E51">
        <w:trPr>
          <w:trHeight w:val="400"/>
        </w:trPr>
        <w:tc>
          <w:tcPr>
            <w:tcW w:w="1273" w:type="dxa"/>
          </w:tcPr>
          <w:p w14:paraId="2FAA3929"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lastRenderedPageBreak/>
              <w:t>Asse storico - sociale</w:t>
            </w:r>
          </w:p>
        </w:tc>
        <w:tc>
          <w:tcPr>
            <w:tcW w:w="2932" w:type="dxa"/>
          </w:tcPr>
          <w:p w14:paraId="305FA52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Analizzare ed interpretare i principali processi economici e lavorativi nel proprio paese e nel mondo ed assumere una positiva apertura ai contributi delle altre culture</w:t>
            </w:r>
          </w:p>
          <w:p w14:paraId="604E7E3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E4BCEC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D4986BB" w14:textId="77777777" w:rsidR="00B30403" w:rsidRPr="004D1FE7" w:rsidRDefault="00B30403" w:rsidP="00BB3E51">
            <w:pPr>
              <w:spacing w:after="0" w:line="240" w:lineRule="auto"/>
              <w:rPr>
                <w:rFonts w:asciiTheme="minorHAnsi" w:hAnsiTheme="minorHAnsi" w:cstheme="minorHAnsi"/>
                <w:bCs/>
              </w:rPr>
            </w:pPr>
          </w:p>
        </w:tc>
        <w:tc>
          <w:tcPr>
            <w:tcW w:w="3210" w:type="dxa"/>
          </w:tcPr>
          <w:p w14:paraId="08C2A23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I contesti sociali, di studio e lavorativi delle realtà dei paesi europei ed internazionali. </w:t>
            </w:r>
          </w:p>
          <w:p w14:paraId="2DD6734C" w14:textId="77777777" w:rsidR="00B30403" w:rsidRPr="004D1FE7" w:rsidRDefault="00B30403" w:rsidP="00BB3E51">
            <w:pPr>
              <w:spacing w:after="0" w:line="240" w:lineRule="auto"/>
              <w:rPr>
                <w:rFonts w:asciiTheme="minorHAnsi" w:hAnsiTheme="minorHAnsi" w:cstheme="minorHAnsi"/>
                <w:bCs/>
              </w:rPr>
            </w:pPr>
          </w:p>
          <w:p w14:paraId="1711F77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75037D3" w14:textId="77777777" w:rsidR="00B30403" w:rsidRPr="004D1FE7" w:rsidRDefault="00B30403" w:rsidP="00BB3E51">
            <w:pPr>
              <w:spacing w:after="0" w:line="240" w:lineRule="auto"/>
              <w:rPr>
                <w:rFonts w:asciiTheme="minorHAnsi" w:hAnsiTheme="minorHAnsi" w:cstheme="minorHAnsi"/>
                <w:bCs/>
              </w:rPr>
            </w:pPr>
          </w:p>
          <w:p w14:paraId="4B7A631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137F6C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I sistemi di collegamento per lo scambio di esperienze lavorative nel proprio paese e nel mondo.</w:t>
            </w:r>
          </w:p>
          <w:p w14:paraId="4B02AABF" w14:textId="77777777" w:rsidR="00B30403" w:rsidRPr="004D1FE7" w:rsidRDefault="00B30403" w:rsidP="00BB3E51">
            <w:pPr>
              <w:spacing w:after="0" w:line="240" w:lineRule="auto"/>
              <w:rPr>
                <w:rFonts w:asciiTheme="minorHAnsi" w:hAnsiTheme="minorHAnsi" w:cstheme="minorHAnsi"/>
                <w:bCs/>
              </w:rPr>
            </w:pPr>
          </w:p>
          <w:p w14:paraId="405D50A8"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2083" w:type="dxa"/>
          </w:tcPr>
          <w:p w14:paraId="56EC0CC1" w14:textId="77777777" w:rsidR="00B30403" w:rsidRPr="004D1FE7" w:rsidRDefault="00086C41" w:rsidP="00C47F85">
            <w:pPr>
              <w:spacing w:after="0" w:line="240" w:lineRule="auto"/>
              <w:rPr>
                <w:rFonts w:asciiTheme="minorHAnsi" w:hAnsiTheme="minorHAnsi" w:cstheme="minorHAnsi"/>
                <w:b/>
              </w:rPr>
            </w:pPr>
            <w:r w:rsidRPr="004D1FE7">
              <w:rPr>
                <w:rFonts w:asciiTheme="minorHAnsi" w:hAnsiTheme="minorHAnsi" w:cstheme="minorHAnsi"/>
                <w:bCs/>
              </w:rPr>
              <w:t>Diritto, storia</w:t>
            </w:r>
            <w:r w:rsidR="00B30403" w:rsidRPr="004D1FE7">
              <w:rPr>
                <w:rFonts w:asciiTheme="minorHAnsi" w:hAnsiTheme="minorHAnsi" w:cstheme="minorHAnsi"/>
                <w:bCs/>
              </w:rPr>
              <w:t xml:space="preserve">, religione </w:t>
            </w:r>
          </w:p>
        </w:tc>
        <w:tc>
          <w:tcPr>
            <w:tcW w:w="1134" w:type="dxa"/>
          </w:tcPr>
          <w:p w14:paraId="38B22C25"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2CFE72D2" w14:textId="77777777" w:rsidTr="00BB3E51">
        <w:trPr>
          <w:trHeight w:val="400"/>
        </w:trPr>
        <w:tc>
          <w:tcPr>
            <w:tcW w:w="1273" w:type="dxa"/>
          </w:tcPr>
          <w:p w14:paraId="0B369A96"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scientifico - tecnologico</w:t>
            </w:r>
          </w:p>
        </w:tc>
        <w:tc>
          <w:tcPr>
            <w:tcW w:w="2932" w:type="dxa"/>
          </w:tcPr>
          <w:p w14:paraId="48D520F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Individuare linguaggi e contenuti nella storia della scienza e della cultura che hanno differenziato gli apprendimenti nei diversi contesti storici e sociali</w:t>
            </w:r>
          </w:p>
          <w:p w14:paraId="335D9D16" w14:textId="77777777" w:rsidR="00B30403" w:rsidRPr="004D1FE7" w:rsidRDefault="00B30403" w:rsidP="00BB3E51">
            <w:pPr>
              <w:spacing w:after="0" w:line="240" w:lineRule="auto"/>
              <w:rPr>
                <w:rFonts w:asciiTheme="minorHAnsi" w:hAnsiTheme="minorHAnsi" w:cstheme="minorHAnsi"/>
                <w:bCs/>
              </w:rPr>
            </w:pPr>
          </w:p>
          <w:p w14:paraId="29601F2C"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3210" w:type="dxa"/>
          </w:tcPr>
          <w:p w14:paraId="6798AE1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I modelli culturali che hanno influenzato e determinato lo sviluppo e i cambiamenti della scienza e della tecnologia nei diversi contesti territoriali</w:t>
            </w:r>
          </w:p>
          <w:p w14:paraId="675B1FF6" w14:textId="77777777" w:rsidR="00B30403" w:rsidRPr="004D1FE7" w:rsidRDefault="00B30403" w:rsidP="00BB3E51">
            <w:pPr>
              <w:spacing w:after="0" w:line="240" w:lineRule="auto"/>
              <w:rPr>
                <w:rFonts w:asciiTheme="minorHAnsi" w:hAnsiTheme="minorHAnsi" w:cstheme="minorHAnsi"/>
                <w:bCs/>
              </w:rPr>
            </w:pPr>
          </w:p>
          <w:p w14:paraId="2DE6136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E826978" w14:textId="77777777" w:rsidR="00B30403" w:rsidRPr="004D1FE7" w:rsidRDefault="00B30403" w:rsidP="00BB3E51">
            <w:pPr>
              <w:spacing w:after="0" w:line="240" w:lineRule="auto"/>
              <w:rPr>
                <w:rFonts w:asciiTheme="minorHAnsi" w:hAnsiTheme="minorHAnsi" w:cstheme="minorHAnsi"/>
                <w:bCs/>
              </w:rPr>
            </w:pPr>
          </w:p>
        </w:tc>
        <w:tc>
          <w:tcPr>
            <w:tcW w:w="2083" w:type="dxa"/>
          </w:tcPr>
          <w:p w14:paraId="1C151CC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scienze, chimica</w:t>
            </w:r>
            <w:r w:rsidR="00C47F85" w:rsidRPr="004D1FE7">
              <w:rPr>
                <w:rFonts w:asciiTheme="minorHAnsi" w:hAnsiTheme="minorHAnsi" w:cstheme="minorHAnsi"/>
                <w:bCs/>
              </w:rPr>
              <w:t>, anatomia</w:t>
            </w:r>
          </w:p>
        </w:tc>
        <w:tc>
          <w:tcPr>
            <w:tcW w:w="1134" w:type="dxa"/>
          </w:tcPr>
          <w:p w14:paraId="70FCCAD6"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38B7DC49" w14:textId="77777777" w:rsidTr="00BB3E51">
        <w:trPr>
          <w:trHeight w:val="426"/>
        </w:trPr>
        <w:tc>
          <w:tcPr>
            <w:tcW w:w="10632" w:type="dxa"/>
            <w:gridSpan w:val="5"/>
            <w:shd w:val="clear" w:color="auto" w:fill="C5E0B3" w:themeFill="accent6" w:themeFillTint="66"/>
          </w:tcPr>
          <w:p w14:paraId="3887BE87" w14:textId="77777777" w:rsidR="00B30403" w:rsidRPr="004D1FE7" w:rsidRDefault="00B30403" w:rsidP="00BB3E51">
            <w:pPr>
              <w:spacing w:after="0" w:line="240" w:lineRule="auto"/>
              <w:jc w:val="center"/>
              <w:rPr>
                <w:rFonts w:asciiTheme="minorHAnsi" w:hAnsiTheme="minorHAnsi" w:cstheme="minorHAnsi"/>
                <w:b/>
                <w:bCs/>
              </w:rPr>
            </w:pPr>
            <w:r w:rsidRPr="004D1FE7">
              <w:rPr>
                <w:rFonts w:asciiTheme="minorHAnsi" w:hAnsiTheme="minorHAnsi" w:cstheme="minorHAnsi"/>
                <w:b/>
                <w:bCs/>
              </w:rPr>
              <w:t xml:space="preserve">COMPETENZA DI RIFERIMENTO </w:t>
            </w:r>
          </w:p>
          <w:p w14:paraId="4AA50B85" w14:textId="77777777" w:rsidR="00B30403" w:rsidRPr="004D1FE7" w:rsidRDefault="00B30403" w:rsidP="0072629A">
            <w:pPr>
              <w:spacing w:after="0" w:line="240" w:lineRule="auto"/>
              <w:jc w:val="center"/>
              <w:rPr>
                <w:rFonts w:asciiTheme="minorHAnsi" w:hAnsiTheme="minorHAnsi" w:cstheme="minorHAnsi"/>
                <w:b/>
                <w:bCs/>
              </w:rPr>
            </w:pPr>
            <w:r w:rsidRPr="004D1FE7">
              <w:rPr>
                <w:rFonts w:asciiTheme="minorHAnsi" w:hAnsiTheme="minorHAnsi" w:cstheme="minorHAnsi"/>
                <w:b/>
                <w:bCs/>
              </w:rPr>
              <w:t>Utilizzare i linguaggi settoriali delle lingue straniere previste dai percorsi di studio per interagire in diversi ambiti e contesti di studio e di lavoro</w:t>
            </w:r>
          </w:p>
        </w:tc>
      </w:tr>
      <w:tr w:rsidR="00B30403" w:rsidRPr="004D1FE7" w14:paraId="5C4EEFFB" w14:textId="77777777" w:rsidTr="00BB3E51">
        <w:trPr>
          <w:trHeight w:val="400"/>
        </w:trPr>
        <w:tc>
          <w:tcPr>
            <w:tcW w:w="1273" w:type="dxa"/>
            <w:shd w:val="clear" w:color="auto" w:fill="E2EFD9" w:themeFill="accent6" w:themeFillTint="33"/>
          </w:tcPr>
          <w:p w14:paraId="008AB6BD"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ASSI CULTURALI</w:t>
            </w:r>
          </w:p>
        </w:tc>
        <w:tc>
          <w:tcPr>
            <w:tcW w:w="2932" w:type="dxa"/>
            <w:shd w:val="clear" w:color="auto" w:fill="E2EFD9" w:themeFill="accent6" w:themeFillTint="33"/>
          </w:tcPr>
          <w:p w14:paraId="64911872"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ABILITA’</w:t>
            </w:r>
          </w:p>
        </w:tc>
        <w:tc>
          <w:tcPr>
            <w:tcW w:w="3210" w:type="dxa"/>
            <w:shd w:val="clear" w:color="auto" w:fill="E2EFD9" w:themeFill="accent6" w:themeFillTint="33"/>
          </w:tcPr>
          <w:p w14:paraId="2D63B890"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CONOSCENZE</w:t>
            </w:r>
          </w:p>
        </w:tc>
        <w:tc>
          <w:tcPr>
            <w:tcW w:w="2083" w:type="dxa"/>
            <w:shd w:val="clear" w:color="auto" w:fill="E2EFD9" w:themeFill="accent6" w:themeFillTint="33"/>
          </w:tcPr>
          <w:p w14:paraId="65AC47DF"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DISCIPLINE COINVOLTE</w:t>
            </w:r>
          </w:p>
        </w:tc>
        <w:tc>
          <w:tcPr>
            <w:tcW w:w="1134" w:type="dxa"/>
            <w:shd w:val="clear" w:color="auto" w:fill="E2EFD9" w:themeFill="accent6" w:themeFillTint="33"/>
          </w:tcPr>
          <w:p w14:paraId="1D4E34D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LIVELLI</w:t>
            </w:r>
          </w:p>
        </w:tc>
      </w:tr>
      <w:tr w:rsidR="00B30403" w:rsidRPr="004D1FE7" w14:paraId="04188402" w14:textId="77777777" w:rsidTr="00BB3E51">
        <w:trPr>
          <w:trHeight w:val="426"/>
        </w:trPr>
        <w:tc>
          <w:tcPr>
            <w:tcW w:w="1273" w:type="dxa"/>
          </w:tcPr>
          <w:p w14:paraId="5B594706"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linguistico - letterario</w:t>
            </w:r>
          </w:p>
        </w:tc>
        <w:tc>
          <w:tcPr>
            <w:tcW w:w="2932" w:type="dxa"/>
          </w:tcPr>
          <w:p w14:paraId="0B069F0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Comprendere i punti principali di testi orali in lingua standard abbastanza complessi, ma chiari, relativi ad ambiti di interesse generale, ad argomenti di attualità e ad argomenti attinenti alla </w:t>
            </w:r>
            <w:proofErr w:type="spellStart"/>
            <w:r w:rsidRPr="004D1FE7">
              <w:rPr>
                <w:rFonts w:asciiTheme="minorHAnsi" w:hAnsiTheme="minorHAnsi" w:cstheme="minorHAnsi"/>
                <w:bCs/>
              </w:rPr>
              <w:t>microlingua</w:t>
            </w:r>
            <w:proofErr w:type="spellEnd"/>
            <w:r w:rsidRPr="004D1FE7">
              <w:rPr>
                <w:rFonts w:asciiTheme="minorHAnsi" w:hAnsiTheme="minorHAnsi" w:cstheme="minorHAnsi"/>
                <w:bCs/>
              </w:rPr>
              <w:t xml:space="preserve"> dell’ambito professionale di appartenenza.</w:t>
            </w:r>
          </w:p>
          <w:p w14:paraId="180F8DF6" w14:textId="77777777" w:rsidR="00B30403" w:rsidRPr="004D1FE7" w:rsidRDefault="00B30403" w:rsidP="00BB3E51">
            <w:pPr>
              <w:spacing w:after="0" w:line="240" w:lineRule="auto"/>
              <w:rPr>
                <w:rFonts w:asciiTheme="minorHAnsi" w:hAnsiTheme="minorHAnsi" w:cstheme="minorHAnsi"/>
                <w:bCs/>
              </w:rPr>
            </w:pPr>
          </w:p>
          <w:p w14:paraId="27C5D59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BA080D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77B704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Comprendere in maniera globale e analitica, con discreta autonomia, testi scritti relativamente complessi, di diversa tipologia e genere, relativi ad ambiti di interesse generale, ad argomenti di attualità e ad argomenti attinenti alla </w:t>
            </w:r>
            <w:proofErr w:type="spellStart"/>
            <w:r w:rsidRPr="004D1FE7">
              <w:rPr>
                <w:rFonts w:asciiTheme="minorHAnsi" w:hAnsiTheme="minorHAnsi" w:cstheme="minorHAnsi"/>
                <w:bCs/>
              </w:rPr>
              <w:t>microlingua</w:t>
            </w:r>
            <w:proofErr w:type="spellEnd"/>
            <w:r w:rsidRPr="004D1FE7">
              <w:rPr>
                <w:rFonts w:asciiTheme="minorHAnsi" w:hAnsiTheme="minorHAnsi" w:cstheme="minorHAnsi"/>
                <w:bCs/>
              </w:rPr>
              <w:t xml:space="preserve"> dell’ambito </w:t>
            </w:r>
            <w:r w:rsidRPr="004D1FE7">
              <w:rPr>
                <w:rFonts w:asciiTheme="minorHAnsi" w:hAnsiTheme="minorHAnsi" w:cstheme="minorHAnsi"/>
                <w:bCs/>
              </w:rPr>
              <w:lastRenderedPageBreak/>
              <w:t xml:space="preserve">professionale di appartenenza. </w:t>
            </w:r>
          </w:p>
          <w:p w14:paraId="25901CCE" w14:textId="77777777" w:rsidR="00B30403" w:rsidRPr="004D1FE7" w:rsidRDefault="00B30403" w:rsidP="00BB3E51">
            <w:pPr>
              <w:spacing w:after="0" w:line="240" w:lineRule="auto"/>
              <w:rPr>
                <w:rFonts w:asciiTheme="minorHAnsi" w:hAnsiTheme="minorHAnsi" w:cstheme="minorHAnsi"/>
                <w:bCs/>
              </w:rPr>
            </w:pPr>
          </w:p>
          <w:p w14:paraId="24ADD4B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BC64E11" w14:textId="77777777" w:rsidR="00B30403" w:rsidRPr="004D1FE7" w:rsidRDefault="00B30403" w:rsidP="00BB3E51">
            <w:pPr>
              <w:spacing w:after="0" w:line="240" w:lineRule="auto"/>
              <w:rPr>
                <w:rFonts w:asciiTheme="minorHAnsi" w:hAnsiTheme="minorHAnsi" w:cstheme="minorHAnsi"/>
                <w:bCs/>
              </w:rPr>
            </w:pPr>
          </w:p>
          <w:p w14:paraId="41ADB6F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Partecipare a conversazioni o discussioni con sufficiente scioltezza e spontaneità utilizzando il lessico specifico e registri diversi in rapporto alle diverse situazioni sociali, su argomenti noti di interesse generale, di attualità e attinenti alla </w:t>
            </w:r>
            <w:proofErr w:type="spellStart"/>
            <w:r w:rsidRPr="004D1FE7">
              <w:rPr>
                <w:rFonts w:asciiTheme="minorHAnsi" w:hAnsiTheme="minorHAnsi" w:cstheme="minorHAnsi"/>
                <w:bCs/>
              </w:rPr>
              <w:t>microlingua</w:t>
            </w:r>
            <w:proofErr w:type="spellEnd"/>
            <w:r w:rsidRPr="004D1FE7">
              <w:rPr>
                <w:rFonts w:asciiTheme="minorHAnsi" w:hAnsiTheme="minorHAnsi" w:cstheme="minorHAnsi"/>
                <w:bCs/>
              </w:rPr>
              <w:t xml:space="preserve"> dell’ambito professionale di appartenenza, esprimendo il proprio punto di vista e dando spiegazioni. </w:t>
            </w:r>
          </w:p>
          <w:p w14:paraId="40521FCA" w14:textId="77777777" w:rsidR="00B30403" w:rsidRPr="004D1FE7" w:rsidRDefault="00B30403" w:rsidP="00BB3E51">
            <w:pPr>
              <w:spacing w:after="0" w:line="240" w:lineRule="auto"/>
              <w:rPr>
                <w:rFonts w:asciiTheme="minorHAnsi" w:hAnsiTheme="minorHAnsi" w:cstheme="minorHAnsi"/>
                <w:bCs/>
              </w:rPr>
            </w:pPr>
          </w:p>
          <w:p w14:paraId="299A695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3C80A18" w14:textId="77777777" w:rsidR="00B30403" w:rsidRPr="004D1FE7" w:rsidRDefault="00B30403" w:rsidP="00BB3E51">
            <w:pPr>
              <w:spacing w:after="0" w:line="240" w:lineRule="auto"/>
              <w:rPr>
                <w:rFonts w:asciiTheme="minorHAnsi" w:hAnsiTheme="minorHAnsi" w:cstheme="minorHAnsi"/>
                <w:bCs/>
              </w:rPr>
            </w:pPr>
          </w:p>
          <w:p w14:paraId="4C380C3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Fare descrizioni e presentazioni con sufficiente scioltezza, secondo un ordine prestabilito e coerente, utilizzando il lessico specifico e registri diversi in rapporto alle diverse situazioni sociali, anche ricorrendo a materiali di supporto (presentazioni multimediali, cartine, tabelle, grafici, mappe, ecc.), su argomenti noti di interesse generale, di attualità e attinenti alla </w:t>
            </w:r>
            <w:proofErr w:type="spellStart"/>
            <w:r w:rsidRPr="004D1FE7">
              <w:rPr>
                <w:rFonts w:asciiTheme="minorHAnsi" w:hAnsiTheme="minorHAnsi" w:cstheme="minorHAnsi"/>
                <w:bCs/>
              </w:rPr>
              <w:t>microlingua</w:t>
            </w:r>
            <w:proofErr w:type="spellEnd"/>
            <w:r w:rsidRPr="004D1FE7">
              <w:rPr>
                <w:rFonts w:asciiTheme="minorHAnsi" w:hAnsiTheme="minorHAnsi" w:cstheme="minorHAnsi"/>
                <w:bCs/>
              </w:rPr>
              <w:t xml:space="preserve"> dell’ambito professionale di appartenenza. </w:t>
            </w:r>
          </w:p>
          <w:p w14:paraId="1D3A71FB" w14:textId="77777777" w:rsidR="00B30403" w:rsidRPr="004D1FE7" w:rsidRDefault="00B30403" w:rsidP="00BB3E51">
            <w:pPr>
              <w:spacing w:after="0" w:line="240" w:lineRule="auto"/>
              <w:rPr>
                <w:rFonts w:asciiTheme="minorHAnsi" w:hAnsiTheme="minorHAnsi" w:cstheme="minorHAnsi"/>
                <w:bCs/>
              </w:rPr>
            </w:pPr>
          </w:p>
          <w:p w14:paraId="66335A4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B1B93E2" w14:textId="77777777" w:rsidR="00B30403" w:rsidRPr="004D1FE7" w:rsidRDefault="00B30403" w:rsidP="00BB3E51">
            <w:pPr>
              <w:spacing w:after="0" w:line="240" w:lineRule="auto"/>
              <w:rPr>
                <w:rFonts w:asciiTheme="minorHAnsi" w:hAnsiTheme="minorHAnsi" w:cstheme="minorHAnsi"/>
                <w:bCs/>
              </w:rPr>
            </w:pPr>
          </w:p>
          <w:p w14:paraId="4C053E7C" w14:textId="77777777" w:rsidR="00B30403" w:rsidRPr="004D1FE7" w:rsidRDefault="00B30403" w:rsidP="00BB3E51">
            <w:pPr>
              <w:spacing w:after="0" w:line="240" w:lineRule="auto"/>
              <w:rPr>
                <w:rFonts w:asciiTheme="minorHAnsi" w:hAnsiTheme="minorHAnsi" w:cstheme="minorHAnsi"/>
                <w:bCs/>
              </w:rPr>
            </w:pPr>
          </w:p>
          <w:p w14:paraId="003AFEC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Scrivere testi chiari e sufficientemente dettagliati, coerenti e coesi, adeguati allo scopo e al destinatario utilizzando il lessico specifico, su argomenti noti di interesse generale, di attualità e attinenti alla </w:t>
            </w:r>
            <w:proofErr w:type="spellStart"/>
            <w:r w:rsidRPr="004D1FE7">
              <w:rPr>
                <w:rFonts w:asciiTheme="minorHAnsi" w:hAnsiTheme="minorHAnsi" w:cstheme="minorHAnsi"/>
                <w:bCs/>
              </w:rPr>
              <w:t>microlingua</w:t>
            </w:r>
            <w:proofErr w:type="spellEnd"/>
            <w:r w:rsidRPr="004D1FE7">
              <w:rPr>
                <w:rFonts w:asciiTheme="minorHAnsi" w:hAnsiTheme="minorHAnsi" w:cstheme="minorHAnsi"/>
                <w:bCs/>
              </w:rPr>
              <w:t xml:space="preserve"> dell’ambito professionale di appartenenza.</w:t>
            </w:r>
          </w:p>
          <w:p w14:paraId="724CE910" w14:textId="77777777" w:rsidR="00B30403" w:rsidRPr="004D1FE7" w:rsidRDefault="00B30403" w:rsidP="00BB3E51">
            <w:pPr>
              <w:spacing w:after="0" w:line="240" w:lineRule="auto"/>
              <w:rPr>
                <w:rFonts w:asciiTheme="minorHAnsi" w:hAnsiTheme="minorHAnsi" w:cstheme="minorHAnsi"/>
                <w:bCs/>
              </w:rPr>
            </w:pPr>
          </w:p>
          <w:p w14:paraId="0B9603AD"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3210" w:type="dxa"/>
          </w:tcPr>
          <w:p w14:paraId="1517C54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Tipi e generi testuali, inclusi quelli specifici della </w:t>
            </w:r>
            <w:proofErr w:type="spellStart"/>
            <w:r w:rsidRPr="004D1FE7">
              <w:rPr>
                <w:rFonts w:asciiTheme="minorHAnsi" w:hAnsiTheme="minorHAnsi" w:cstheme="minorHAnsi"/>
                <w:bCs/>
              </w:rPr>
              <w:t>microlingua</w:t>
            </w:r>
            <w:proofErr w:type="spellEnd"/>
            <w:r w:rsidRPr="004D1FE7">
              <w:rPr>
                <w:rFonts w:asciiTheme="minorHAnsi" w:hAnsiTheme="minorHAnsi" w:cstheme="minorHAnsi"/>
                <w:bCs/>
              </w:rPr>
              <w:t xml:space="preserve"> dell’ambito professionale di appartenenza </w:t>
            </w:r>
          </w:p>
          <w:p w14:paraId="4BF764C5" w14:textId="77777777" w:rsidR="00B30403" w:rsidRPr="004D1FE7" w:rsidRDefault="00B30403" w:rsidP="00BB3E51">
            <w:pPr>
              <w:spacing w:after="0" w:line="240" w:lineRule="auto"/>
              <w:rPr>
                <w:rFonts w:asciiTheme="minorHAnsi" w:hAnsiTheme="minorHAnsi" w:cstheme="minorHAnsi"/>
                <w:bCs/>
              </w:rPr>
            </w:pPr>
          </w:p>
          <w:p w14:paraId="6CE1B3B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9B7EDF0" w14:textId="77777777" w:rsidR="00B30403" w:rsidRPr="004D1FE7" w:rsidRDefault="00B30403" w:rsidP="00BB3E51">
            <w:pPr>
              <w:spacing w:after="0" w:line="240" w:lineRule="auto"/>
              <w:rPr>
                <w:rFonts w:asciiTheme="minorHAnsi" w:hAnsiTheme="minorHAnsi" w:cstheme="minorHAnsi"/>
                <w:bCs/>
              </w:rPr>
            </w:pPr>
          </w:p>
          <w:p w14:paraId="102FD93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16ADFD3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Aspetti grammaticali, incluse le strutture più frequenti nella </w:t>
            </w:r>
            <w:proofErr w:type="spellStart"/>
            <w:r w:rsidRPr="004D1FE7">
              <w:rPr>
                <w:rFonts w:asciiTheme="minorHAnsi" w:hAnsiTheme="minorHAnsi" w:cstheme="minorHAnsi"/>
                <w:bCs/>
              </w:rPr>
              <w:t>microlingua</w:t>
            </w:r>
            <w:proofErr w:type="spellEnd"/>
            <w:r w:rsidRPr="004D1FE7">
              <w:rPr>
                <w:rFonts w:asciiTheme="minorHAnsi" w:hAnsiTheme="minorHAnsi" w:cstheme="minorHAnsi"/>
                <w:bCs/>
              </w:rPr>
              <w:t xml:space="preserve"> dell’ambito professionale di appartenenza</w:t>
            </w:r>
          </w:p>
          <w:p w14:paraId="2BD6CFDD" w14:textId="77777777" w:rsidR="00B30403" w:rsidRPr="004D1FE7" w:rsidRDefault="00B30403" w:rsidP="00BB3E51">
            <w:pPr>
              <w:spacing w:after="0" w:line="240" w:lineRule="auto"/>
              <w:rPr>
                <w:rFonts w:asciiTheme="minorHAnsi" w:hAnsiTheme="minorHAnsi" w:cstheme="minorHAnsi"/>
                <w:bCs/>
              </w:rPr>
            </w:pPr>
          </w:p>
          <w:p w14:paraId="6AF1185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E3EBCC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7DC368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624503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Ortografia </w:t>
            </w:r>
          </w:p>
          <w:p w14:paraId="5A25A418" w14:textId="77777777" w:rsidR="00B30403" w:rsidRPr="004D1FE7" w:rsidRDefault="00B30403" w:rsidP="00BB3E51">
            <w:pPr>
              <w:spacing w:after="0" w:line="240" w:lineRule="auto"/>
              <w:rPr>
                <w:rFonts w:asciiTheme="minorHAnsi" w:hAnsiTheme="minorHAnsi" w:cstheme="minorHAnsi"/>
                <w:bCs/>
              </w:rPr>
            </w:pPr>
          </w:p>
          <w:p w14:paraId="7115185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152AEF8" w14:textId="77777777" w:rsidR="00B30403" w:rsidRPr="004D1FE7" w:rsidRDefault="00B30403" w:rsidP="00BB3E51">
            <w:pPr>
              <w:spacing w:after="0" w:line="240" w:lineRule="auto"/>
              <w:rPr>
                <w:rFonts w:asciiTheme="minorHAnsi" w:hAnsiTheme="minorHAnsi" w:cstheme="minorHAnsi"/>
                <w:bCs/>
              </w:rPr>
            </w:pPr>
          </w:p>
          <w:p w14:paraId="6C0F4E5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23C345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Lessico, incluso quello specifico della </w:t>
            </w:r>
            <w:proofErr w:type="spellStart"/>
            <w:r w:rsidRPr="004D1FE7">
              <w:rPr>
                <w:rFonts w:asciiTheme="minorHAnsi" w:hAnsiTheme="minorHAnsi" w:cstheme="minorHAnsi"/>
                <w:bCs/>
              </w:rPr>
              <w:t>microlingua</w:t>
            </w:r>
            <w:proofErr w:type="spellEnd"/>
            <w:r w:rsidRPr="004D1FE7">
              <w:rPr>
                <w:rFonts w:asciiTheme="minorHAnsi" w:hAnsiTheme="minorHAnsi" w:cstheme="minorHAnsi"/>
                <w:bCs/>
              </w:rPr>
              <w:t xml:space="preserve"> dell’ambito </w:t>
            </w:r>
            <w:r w:rsidRPr="004D1FE7">
              <w:rPr>
                <w:rFonts w:asciiTheme="minorHAnsi" w:hAnsiTheme="minorHAnsi" w:cstheme="minorHAnsi"/>
                <w:bCs/>
              </w:rPr>
              <w:lastRenderedPageBreak/>
              <w:t xml:space="preserve">professionale di appartenenza </w:t>
            </w:r>
          </w:p>
          <w:p w14:paraId="7AAFFEEF" w14:textId="77777777" w:rsidR="00B30403" w:rsidRPr="004D1FE7" w:rsidRDefault="00B30403" w:rsidP="00BB3E51">
            <w:pPr>
              <w:spacing w:after="0" w:line="240" w:lineRule="auto"/>
              <w:rPr>
                <w:rFonts w:asciiTheme="minorHAnsi" w:hAnsiTheme="minorHAnsi" w:cstheme="minorHAnsi"/>
                <w:bCs/>
              </w:rPr>
            </w:pPr>
          </w:p>
          <w:p w14:paraId="4CD40C2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DE36C1D" w14:textId="77777777" w:rsidR="00B30403" w:rsidRPr="004D1FE7" w:rsidRDefault="00B30403" w:rsidP="00BB3E51">
            <w:pPr>
              <w:spacing w:after="0" w:line="240" w:lineRule="auto"/>
              <w:rPr>
                <w:rFonts w:asciiTheme="minorHAnsi" w:hAnsiTheme="minorHAnsi" w:cstheme="minorHAnsi"/>
                <w:bCs/>
              </w:rPr>
            </w:pPr>
          </w:p>
          <w:p w14:paraId="18B791F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5678D4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Fonologia</w:t>
            </w:r>
          </w:p>
          <w:p w14:paraId="00A3500F" w14:textId="77777777" w:rsidR="00B30403" w:rsidRPr="004D1FE7" w:rsidRDefault="00B30403" w:rsidP="00BB3E51">
            <w:pPr>
              <w:spacing w:after="0" w:line="240" w:lineRule="auto"/>
              <w:rPr>
                <w:rFonts w:asciiTheme="minorHAnsi" w:hAnsiTheme="minorHAnsi" w:cstheme="minorHAnsi"/>
                <w:bCs/>
              </w:rPr>
            </w:pPr>
          </w:p>
          <w:p w14:paraId="1443079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A8647C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C7B82A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9511AF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Pragmatica: struttura del discorso, funzioni comunicative, modelli di interazione sociale</w:t>
            </w:r>
          </w:p>
          <w:p w14:paraId="67852437" w14:textId="77777777" w:rsidR="00B30403" w:rsidRPr="004D1FE7" w:rsidRDefault="00B30403" w:rsidP="00BB3E51">
            <w:pPr>
              <w:spacing w:after="0" w:line="240" w:lineRule="auto"/>
              <w:rPr>
                <w:rFonts w:asciiTheme="minorHAnsi" w:hAnsiTheme="minorHAnsi" w:cstheme="minorHAnsi"/>
                <w:bCs/>
              </w:rPr>
            </w:pPr>
          </w:p>
          <w:p w14:paraId="79CB36A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3FDB63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743F8F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5B373F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Aspetti extralinguistici </w:t>
            </w:r>
          </w:p>
          <w:p w14:paraId="1074F98B" w14:textId="77777777" w:rsidR="00B30403" w:rsidRPr="004D1FE7" w:rsidRDefault="00B30403" w:rsidP="00BB3E51">
            <w:pPr>
              <w:spacing w:after="0" w:line="240" w:lineRule="auto"/>
              <w:rPr>
                <w:rFonts w:asciiTheme="minorHAnsi" w:hAnsiTheme="minorHAnsi" w:cstheme="minorHAnsi"/>
                <w:bCs/>
              </w:rPr>
            </w:pPr>
          </w:p>
          <w:p w14:paraId="7295F40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DC09D84" w14:textId="77777777" w:rsidR="00B30403" w:rsidRPr="004D1FE7" w:rsidRDefault="00B30403" w:rsidP="00BB3E51">
            <w:pPr>
              <w:spacing w:after="0" w:line="240" w:lineRule="auto"/>
              <w:rPr>
                <w:rFonts w:asciiTheme="minorHAnsi" w:hAnsiTheme="minorHAnsi" w:cstheme="minorHAnsi"/>
                <w:bCs/>
              </w:rPr>
            </w:pPr>
          </w:p>
          <w:p w14:paraId="6167C87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5824C47" w14:textId="77777777" w:rsidR="00B30403" w:rsidRPr="004D1FE7" w:rsidRDefault="00B30403" w:rsidP="00BB3E51">
            <w:pPr>
              <w:spacing w:after="0" w:line="240" w:lineRule="auto"/>
              <w:rPr>
                <w:rFonts w:asciiTheme="minorHAnsi" w:hAnsiTheme="minorHAnsi" w:cstheme="minorHAnsi"/>
                <w:bCs/>
              </w:rPr>
            </w:pPr>
          </w:p>
          <w:p w14:paraId="52B531D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Aspetti socio-linguistici</w:t>
            </w:r>
          </w:p>
          <w:p w14:paraId="0C45A3C1" w14:textId="77777777" w:rsidR="00B30403" w:rsidRPr="004D1FE7" w:rsidRDefault="00B30403" w:rsidP="00BB3E51">
            <w:pPr>
              <w:spacing w:after="0" w:line="240" w:lineRule="auto"/>
              <w:rPr>
                <w:rFonts w:asciiTheme="minorHAnsi" w:hAnsiTheme="minorHAnsi" w:cstheme="minorHAnsi"/>
                <w:bCs/>
              </w:rPr>
            </w:pPr>
          </w:p>
          <w:p w14:paraId="66A7E1C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18C7D42" w14:textId="77777777" w:rsidR="00B30403" w:rsidRPr="004D1FE7" w:rsidRDefault="00B30403" w:rsidP="00BB3E51">
            <w:pPr>
              <w:spacing w:after="0" w:line="240" w:lineRule="auto"/>
              <w:rPr>
                <w:rFonts w:asciiTheme="minorHAnsi" w:hAnsiTheme="minorHAnsi" w:cstheme="minorHAnsi"/>
                <w:bCs/>
              </w:rPr>
            </w:pPr>
          </w:p>
          <w:p w14:paraId="15AE2625" w14:textId="77777777" w:rsidR="00B30403" w:rsidRPr="004D1FE7" w:rsidRDefault="00B30403" w:rsidP="00BB3E51">
            <w:pPr>
              <w:spacing w:after="0" w:line="240" w:lineRule="auto"/>
              <w:rPr>
                <w:rFonts w:asciiTheme="minorHAnsi" w:hAnsiTheme="minorHAnsi" w:cstheme="minorHAnsi"/>
                <w:bCs/>
              </w:rPr>
            </w:pPr>
          </w:p>
          <w:p w14:paraId="54FA12C3" w14:textId="77777777" w:rsidR="00B30403" w:rsidRPr="004D1FE7" w:rsidRDefault="00B30403" w:rsidP="00BB3E51">
            <w:pPr>
              <w:spacing w:after="0" w:line="240" w:lineRule="auto"/>
              <w:rPr>
                <w:rFonts w:asciiTheme="minorHAnsi" w:hAnsiTheme="minorHAnsi" w:cstheme="minorHAnsi"/>
                <w:bCs/>
              </w:rPr>
            </w:pPr>
          </w:p>
        </w:tc>
        <w:tc>
          <w:tcPr>
            <w:tcW w:w="2083" w:type="dxa"/>
          </w:tcPr>
          <w:p w14:paraId="18AE9AF5" w14:textId="77777777" w:rsidR="00B30403" w:rsidRPr="004D1FE7" w:rsidRDefault="00B30403" w:rsidP="00C47F85">
            <w:pPr>
              <w:spacing w:after="0" w:line="240" w:lineRule="auto"/>
              <w:rPr>
                <w:rFonts w:asciiTheme="minorHAnsi" w:hAnsiTheme="minorHAnsi" w:cstheme="minorHAnsi"/>
                <w:bCs/>
              </w:rPr>
            </w:pPr>
            <w:r w:rsidRPr="004D1FE7">
              <w:rPr>
                <w:rFonts w:asciiTheme="minorHAnsi" w:hAnsiTheme="minorHAnsi" w:cstheme="minorHAnsi"/>
                <w:bCs/>
              </w:rPr>
              <w:lastRenderedPageBreak/>
              <w:t>Italiano</w:t>
            </w:r>
            <w:r w:rsidRPr="004D1FE7">
              <w:rPr>
                <w:rFonts w:asciiTheme="minorHAnsi" w:hAnsiTheme="minorHAnsi" w:cstheme="minorHAnsi"/>
                <w:b/>
              </w:rPr>
              <w:t xml:space="preserve">, </w:t>
            </w:r>
            <w:r w:rsidRPr="004D1FE7">
              <w:rPr>
                <w:rFonts w:asciiTheme="minorHAnsi" w:hAnsiTheme="minorHAnsi" w:cstheme="minorHAnsi"/>
                <w:bCs/>
              </w:rPr>
              <w:t>1 lingua</w:t>
            </w:r>
            <w:r w:rsidR="00BB3E51" w:rsidRPr="004D1FE7">
              <w:rPr>
                <w:rFonts w:asciiTheme="minorHAnsi" w:hAnsiTheme="minorHAnsi" w:cstheme="minorHAnsi"/>
                <w:bCs/>
              </w:rPr>
              <w:t>, i</w:t>
            </w:r>
          </w:p>
        </w:tc>
        <w:tc>
          <w:tcPr>
            <w:tcW w:w="1134" w:type="dxa"/>
          </w:tcPr>
          <w:p w14:paraId="7D7B73DB"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79B39B05" w14:textId="77777777" w:rsidTr="00BB3E51">
        <w:trPr>
          <w:trHeight w:val="426"/>
        </w:trPr>
        <w:tc>
          <w:tcPr>
            <w:tcW w:w="10632" w:type="dxa"/>
            <w:gridSpan w:val="5"/>
            <w:shd w:val="clear" w:color="auto" w:fill="C5E0B3" w:themeFill="accent6" w:themeFillTint="66"/>
          </w:tcPr>
          <w:p w14:paraId="3B8D067C" w14:textId="77777777" w:rsidR="00B30403" w:rsidRPr="004D1FE7" w:rsidRDefault="00B30403" w:rsidP="00BB3E51">
            <w:pPr>
              <w:spacing w:after="0" w:line="240" w:lineRule="auto"/>
              <w:jc w:val="center"/>
              <w:rPr>
                <w:rFonts w:asciiTheme="minorHAnsi" w:hAnsiTheme="minorHAnsi" w:cstheme="minorHAnsi"/>
                <w:b/>
                <w:bCs/>
              </w:rPr>
            </w:pPr>
            <w:r w:rsidRPr="004D1FE7">
              <w:rPr>
                <w:rFonts w:asciiTheme="minorHAnsi" w:hAnsiTheme="minorHAnsi" w:cstheme="minorHAnsi"/>
                <w:b/>
                <w:bCs/>
              </w:rPr>
              <w:lastRenderedPageBreak/>
              <w:t xml:space="preserve">COMPETENZA DI RIFERIMENTO </w:t>
            </w:r>
          </w:p>
          <w:p w14:paraId="2C3EA102" w14:textId="77777777" w:rsidR="00B30403" w:rsidRPr="004D1FE7" w:rsidRDefault="00B30403" w:rsidP="0072629A">
            <w:pPr>
              <w:spacing w:after="0" w:line="240" w:lineRule="auto"/>
              <w:jc w:val="center"/>
              <w:rPr>
                <w:rFonts w:asciiTheme="minorHAnsi" w:hAnsiTheme="minorHAnsi" w:cstheme="minorHAnsi"/>
                <w:b/>
                <w:bCs/>
              </w:rPr>
            </w:pPr>
            <w:r w:rsidRPr="004D1FE7">
              <w:rPr>
                <w:rFonts w:asciiTheme="minorHAnsi" w:hAnsiTheme="minorHAnsi" w:cstheme="minorHAnsi"/>
                <w:b/>
                <w:bCs/>
              </w:rPr>
              <w:t>Riconoscere il valore e le potenzialità dei beni artistici e ambientali</w:t>
            </w:r>
          </w:p>
        </w:tc>
      </w:tr>
      <w:tr w:rsidR="00B30403" w:rsidRPr="004D1FE7" w14:paraId="3DA79000" w14:textId="77777777" w:rsidTr="00BB3E51">
        <w:trPr>
          <w:trHeight w:val="400"/>
        </w:trPr>
        <w:tc>
          <w:tcPr>
            <w:tcW w:w="1273" w:type="dxa"/>
            <w:shd w:val="clear" w:color="auto" w:fill="E2EFD9" w:themeFill="accent6" w:themeFillTint="33"/>
          </w:tcPr>
          <w:p w14:paraId="7A4F1216"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ASSI CULTURALI</w:t>
            </w:r>
          </w:p>
        </w:tc>
        <w:tc>
          <w:tcPr>
            <w:tcW w:w="2932" w:type="dxa"/>
            <w:shd w:val="clear" w:color="auto" w:fill="E2EFD9" w:themeFill="accent6" w:themeFillTint="33"/>
          </w:tcPr>
          <w:p w14:paraId="4675DF30"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ABILITA’</w:t>
            </w:r>
          </w:p>
        </w:tc>
        <w:tc>
          <w:tcPr>
            <w:tcW w:w="3210" w:type="dxa"/>
            <w:shd w:val="clear" w:color="auto" w:fill="E2EFD9" w:themeFill="accent6" w:themeFillTint="33"/>
          </w:tcPr>
          <w:p w14:paraId="32FFFE65"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CONOSCENZE</w:t>
            </w:r>
          </w:p>
        </w:tc>
        <w:tc>
          <w:tcPr>
            <w:tcW w:w="2083" w:type="dxa"/>
            <w:shd w:val="clear" w:color="auto" w:fill="E2EFD9" w:themeFill="accent6" w:themeFillTint="33"/>
          </w:tcPr>
          <w:p w14:paraId="21CF26E2"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DISCIPLINE COINVOLTE</w:t>
            </w:r>
          </w:p>
        </w:tc>
        <w:tc>
          <w:tcPr>
            <w:tcW w:w="1134" w:type="dxa"/>
            <w:shd w:val="clear" w:color="auto" w:fill="E2EFD9" w:themeFill="accent6" w:themeFillTint="33"/>
          </w:tcPr>
          <w:p w14:paraId="23137CCD"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LIVELLI</w:t>
            </w:r>
          </w:p>
        </w:tc>
      </w:tr>
      <w:tr w:rsidR="00B30403" w:rsidRPr="004D1FE7" w14:paraId="6F8FA494" w14:textId="77777777" w:rsidTr="0072629A">
        <w:trPr>
          <w:trHeight w:val="3988"/>
        </w:trPr>
        <w:tc>
          <w:tcPr>
            <w:tcW w:w="1273" w:type="dxa"/>
          </w:tcPr>
          <w:p w14:paraId="604C2D6F"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dei linguaggi</w:t>
            </w:r>
          </w:p>
        </w:tc>
        <w:tc>
          <w:tcPr>
            <w:tcW w:w="2932" w:type="dxa"/>
          </w:tcPr>
          <w:p w14:paraId="6577E89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Riconoscere e identificare i principali periodi e linee di sviluppo della cultura artistica italiana e straniera</w:t>
            </w:r>
          </w:p>
          <w:p w14:paraId="4421FC6F" w14:textId="77777777" w:rsidR="00B30403" w:rsidRPr="004D1FE7" w:rsidRDefault="00B30403" w:rsidP="00BB3E51">
            <w:pPr>
              <w:spacing w:after="0" w:line="240" w:lineRule="auto"/>
              <w:rPr>
                <w:rFonts w:asciiTheme="minorHAnsi" w:hAnsiTheme="minorHAnsi" w:cstheme="minorHAnsi"/>
                <w:bCs/>
              </w:rPr>
            </w:pPr>
          </w:p>
          <w:p w14:paraId="66DE0E8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1° anno     □ 2° anno </w:t>
            </w:r>
          </w:p>
          <w:p w14:paraId="6FE059E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CE7208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Essere in grado di operare una lettura degli elementi essenziali dell’opera d’arte, come primo approccio interpretativo al suo significato</w:t>
            </w:r>
          </w:p>
          <w:p w14:paraId="19D8D5CF" w14:textId="77777777" w:rsidR="00B30403" w:rsidRPr="004D1FE7" w:rsidRDefault="00B30403" w:rsidP="00BB3E51">
            <w:pPr>
              <w:spacing w:after="0" w:line="240" w:lineRule="auto"/>
              <w:rPr>
                <w:rFonts w:asciiTheme="minorHAnsi" w:hAnsiTheme="minorHAnsi" w:cstheme="minorHAnsi"/>
                <w:bCs/>
              </w:rPr>
            </w:pPr>
          </w:p>
          <w:p w14:paraId="2E8F2118"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3210" w:type="dxa"/>
          </w:tcPr>
          <w:p w14:paraId="43F566B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I caratteri fondamentali delle più significative espressioni artistiche (arti figurative, architettura ecc.) italiane e di altri Paesi  </w:t>
            </w:r>
          </w:p>
          <w:p w14:paraId="387261E2" w14:textId="77777777" w:rsidR="00B30403" w:rsidRPr="004D1FE7" w:rsidRDefault="00B30403" w:rsidP="00BB3E51">
            <w:pPr>
              <w:spacing w:after="0" w:line="240" w:lineRule="auto"/>
              <w:rPr>
                <w:rFonts w:asciiTheme="minorHAnsi" w:hAnsiTheme="minorHAnsi" w:cstheme="minorHAnsi"/>
                <w:bCs/>
              </w:rPr>
            </w:pPr>
          </w:p>
          <w:p w14:paraId="1721E80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AD0297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ED3A5E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Le caratteristiche più rilevanti e la struttura di base dei linguaggi artistici (arti figurative, cinema, ecc..) </w:t>
            </w:r>
          </w:p>
          <w:p w14:paraId="4890696E" w14:textId="77777777" w:rsidR="00B30403" w:rsidRPr="004D1FE7" w:rsidRDefault="00B30403" w:rsidP="00BB3E51">
            <w:pPr>
              <w:spacing w:after="0" w:line="240" w:lineRule="auto"/>
              <w:rPr>
                <w:rFonts w:asciiTheme="minorHAnsi" w:hAnsiTheme="minorHAnsi" w:cstheme="minorHAnsi"/>
                <w:bCs/>
              </w:rPr>
            </w:pPr>
          </w:p>
          <w:p w14:paraId="67298AF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FC5C036" w14:textId="77777777" w:rsidR="00B30403" w:rsidRPr="004D1FE7" w:rsidRDefault="00B30403" w:rsidP="00BB3E51">
            <w:pPr>
              <w:spacing w:after="0" w:line="240" w:lineRule="auto"/>
              <w:rPr>
                <w:rFonts w:asciiTheme="minorHAnsi" w:hAnsiTheme="minorHAnsi" w:cstheme="minorHAnsi"/>
                <w:bCs/>
              </w:rPr>
            </w:pPr>
          </w:p>
          <w:p w14:paraId="206BA937" w14:textId="77777777" w:rsidR="00B30403" w:rsidRPr="004D1FE7" w:rsidRDefault="00B30403" w:rsidP="00BB3E51">
            <w:pPr>
              <w:spacing w:after="0" w:line="240" w:lineRule="auto"/>
              <w:rPr>
                <w:rFonts w:asciiTheme="minorHAnsi" w:hAnsiTheme="minorHAnsi" w:cstheme="minorHAnsi"/>
                <w:bCs/>
              </w:rPr>
            </w:pPr>
          </w:p>
        </w:tc>
        <w:tc>
          <w:tcPr>
            <w:tcW w:w="2083" w:type="dxa"/>
          </w:tcPr>
          <w:p w14:paraId="5D477566" w14:textId="77777777" w:rsidR="00B30403" w:rsidRPr="004D1FE7" w:rsidRDefault="00B30403" w:rsidP="00C47F85">
            <w:pPr>
              <w:spacing w:after="0" w:line="240" w:lineRule="auto"/>
              <w:rPr>
                <w:rFonts w:asciiTheme="minorHAnsi" w:hAnsiTheme="minorHAnsi" w:cstheme="minorHAnsi"/>
                <w:bCs/>
              </w:rPr>
            </w:pPr>
            <w:r w:rsidRPr="004D1FE7">
              <w:rPr>
                <w:rFonts w:asciiTheme="minorHAnsi" w:hAnsiTheme="minorHAnsi" w:cstheme="minorHAnsi"/>
                <w:bCs/>
              </w:rPr>
              <w:t xml:space="preserve">Italiano, </w:t>
            </w:r>
            <w:r w:rsidR="00C47F85" w:rsidRPr="004D1FE7">
              <w:rPr>
                <w:rFonts w:asciiTheme="minorHAnsi" w:hAnsiTheme="minorHAnsi" w:cstheme="minorHAnsi"/>
                <w:bCs/>
              </w:rPr>
              <w:t>lingua 1</w:t>
            </w:r>
          </w:p>
        </w:tc>
        <w:tc>
          <w:tcPr>
            <w:tcW w:w="1134" w:type="dxa"/>
          </w:tcPr>
          <w:p w14:paraId="196FC2C4"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4FC06A6C" w14:textId="77777777" w:rsidTr="00BB3E51">
        <w:trPr>
          <w:trHeight w:val="400"/>
        </w:trPr>
        <w:tc>
          <w:tcPr>
            <w:tcW w:w="1273" w:type="dxa"/>
          </w:tcPr>
          <w:p w14:paraId="74A9B7A0"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storico - sociale</w:t>
            </w:r>
          </w:p>
        </w:tc>
        <w:tc>
          <w:tcPr>
            <w:tcW w:w="2932" w:type="dxa"/>
          </w:tcPr>
          <w:p w14:paraId="2DF66AB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Essere in grado di collocare le principali emergenze ambientali e storico-artistiche del proprio territorio d’arte nel loro contesto culturale </w:t>
            </w:r>
          </w:p>
          <w:p w14:paraId="6167BBA0"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3210" w:type="dxa"/>
          </w:tcPr>
          <w:p w14:paraId="6395D33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Gli aspetti caratteristici del patrimonio ambientale e urbanistico e i principali monumenti storico-artistici del proprio territorio</w:t>
            </w:r>
          </w:p>
          <w:p w14:paraId="05D51358"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2083" w:type="dxa"/>
          </w:tcPr>
          <w:p w14:paraId="5A53BE14" w14:textId="77777777" w:rsidR="00B30403" w:rsidRPr="004D1FE7" w:rsidRDefault="00B30403" w:rsidP="00C47F85">
            <w:pPr>
              <w:spacing w:after="0" w:line="240" w:lineRule="auto"/>
              <w:rPr>
                <w:rFonts w:asciiTheme="minorHAnsi" w:hAnsiTheme="minorHAnsi" w:cstheme="minorHAnsi"/>
                <w:bCs/>
              </w:rPr>
            </w:pPr>
            <w:r w:rsidRPr="004D1FE7">
              <w:rPr>
                <w:rFonts w:asciiTheme="minorHAnsi" w:hAnsiTheme="minorHAnsi" w:cstheme="minorHAnsi"/>
                <w:bCs/>
              </w:rPr>
              <w:t>storia</w:t>
            </w:r>
            <w:r w:rsidRPr="004D1FE7">
              <w:rPr>
                <w:rFonts w:asciiTheme="minorHAnsi" w:hAnsiTheme="minorHAnsi" w:cstheme="minorHAnsi"/>
                <w:b/>
              </w:rPr>
              <w:t xml:space="preserve">, </w:t>
            </w:r>
            <w:r w:rsidRPr="004D1FE7">
              <w:rPr>
                <w:rFonts w:asciiTheme="minorHAnsi" w:hAnsiTheme="minorHAnsi" w:cstheme="minorHAnsi"/>
                <w:bCs/>
              </w:rPr>
              <w:t xml:space="preserve">religione, </w:t>
            </w:r>
          </w:p>
        </w:tc>
        <w:tc>
          <w:tcPr>
            <w:tcW w:w="1134" w:type="dxa"/>
          </w:tcPr>
          <w:p w14:paraId="59AFFE6C"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672CF8FB" w14:textId="77777777" w:rsidTr="00BB3E51">
        <w:trPr>
          <w:trHeight w:val="426"/>
        </w:trPr>
        <w:tc>
          <w:tcPr>
            <w:tcW w:w="10632" w:type="dxa"/>
            <w:gridSpan w:val="5"/>
            <w:shd w:val="clear" w:color="auto" w:fill="C5E0B3" w:themeFill="accent6" w:themeFillTint="66"/>
          </w:tcPr>
          <w:p w14:paraId="23BF8E5F" w14:textId="77777777" w:rsidR="00B30403" w:rsidRPr="004D1FE7" w:rsidRDefault="00B30403" w:rsidP="00BB3E51">
            <w:pPr>
              <w:spacing w:after="0" w:line="240" w:lineRule="auto"/>
              <w:jc w:val="center"/>
              <w:rPr>
                <w:rFonts w:asciiTheme="minorHAnsi" w:hAnsiTheme="minorHAnsi" w:cstheme="minorHAnsi"/>
                <w:b/>
                <w:bCs/>
              </w:rPr>
            </w:pPr>
            <w:r w:rsidRPr="004D1FE7">
              <w:rPr>
                <w:rFonts w:asciiTheme="minorHAnsi" w:hAnsiTheme="minorHAnsi" w:cstheme="minorHAnsi"/>
                <w:b/>
                <w:bCs/>
              </w:rPr>
              <w:t xml:space="preserve">COMPETENZA DI RIFERIMENTO </w:t>
            </w:r>
          </w:p>
          <w:p w14:paraId="06C5A3E3" w14:textId="77777777" w:rsidR="00B30403" w:rsidRPr="004D1FE7" w:rsidRDefault="00B30403" w:rsidP="0072629A">
            <w:pPr>
              <w:spacing w:after="0" w:line="240" w:lineRule="auto"/>
              <w:jc w:val="center"/>
              <w:rPr>
                <w:rFonts w:asciiTheme="minorHAnsi" w:hAnsiTheme="minorHAnsi" w:cstheme="minorHAnsi"/>
                <w:b/>
                <w:bCs/>
              </w:rPr>
            </w:pPr>
            <w:r w:rsidRPr="004D1FE7">
              <w:rPr>
                <w:rFonts w:asciiTheme="minorHAnsi" w:hAnsiTheme="minorHAnsi" w:cstheme="minorHAnsi"/>
                <w:b/>
                <w:bCs/>
              </w:rPr>
              <w:t>Individuare ed utilizzare le moderne forme di comunicazione visiva e multimediale, anche con riferimento alle strategie espressive e agli strumenti tecnici della comunicazione in rete</w:t>
            </w:r>
          </w:p>
        </w:tc>
      </w:tr>
      <w:tr w:rsidR="00B30403" w:rsidRPr="004D1FE7" w14:paraId="5D6EA259" w14:textId="77777777" w:rsidTr="00BB3E51">
        <w:trPr>
          <w:trHeight w:val="400"/>
        </w:trPr>
        <w:tc>
          <w:tcPr>
            <w:tcW w:w="1273" w:type="dxa"/>
            <w:shd w:val="clear" w:color="auto" w:fill="E2EFD9" w:themeFill="accent6" w:themeFillTint="33"/>
          </w:tcPr>
          <w:p w14:paraId="435893E5"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ASSI CULTURALI</w:t>
            </w:r>
          </w:p>
        </w:tc>
        <w:tc>
          <w:tcPr>
            <w:tcW w:w="2932" w:type="dxa"/>
            <w:shd w:val="clear" w:color="auto" w:fill="E2EFD9" w:themeFill="accent6" w:themeFillTint="33"/>
          </w:tcPr>
          <w:p w14:paraId="382E8272"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ABILITA’</w:t>
            </w:r>
          </w:p>
        </w:tc>
        <w:tc>
          <w:tcPr>
            <w:tcW w:w="3210" w:type="dxa"/>
            <w:shd w:val="clear" w:color="auto" w:fill="E2EFD9" w:themeFill="accent6" w:themeFillTint="33"/>
          </w:tcPr>
          <w:p w14:paraId="6B4F297A"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CONOSCENZE</w:t>
            </w:r>
          </w:p>
        </w:tc>
        <w:tc>
          <w:tcPr>
            <w:tcW w:w="2083" w:type="dxa"/>
            <w:shd w:val="clear" w:color="auto" w:fill="E2EFD9" w:themeFill="accent6" w:themeFillTint="33"/>
          </w:tcPr>
          <w:p w14:paraId="56F713E5"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DISCIPLINE COINVOLTE</w:t>
            </w:r>
          </w:p>
        </w:tc>
        <w:tc>
          <w:tcPr>
            <w:tcW w:w="1134" w:type="dxa"/>
            <w:shd w:val="clear" w:color="auto" w:fill="E2EFD9" w:themeFill="accent6" w:themeFillTint="33"/>
          </w:tcPr>
          <w:p w14:paraId="5FC32BA7"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LIVELLI</w:t>
            </w:r>
          </w:p>
        </w:tc>
      </w:tr>
      <w:tr w:rsidR="00B30403" w:rsidRPr="004D1FE7" w14:paraId="1FA1DDF4" w14:textId="77777777" w:rsidTr="00BB3E51">
        <w:trPr>
          <w:trHeight w:val="426"/>
        </w:trPr>
        <w:tc>
          <w:tcPr>
            <w:tcW w:w="1273" w:type="dxa"/>
          </w:tcPr>
          <w:p w14:paraId="785713C2"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dei linguaggi</w:t>
            </w:r>
          </w:p>
        </w:tc>
        <w:tc>
          <w:tcPr>
            <w:tcW w:w="2932" w:type="dxa"/>
          </w:tcPr>
          <w:p w14:paraId="3F9DFB1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Reperire informazioni e documenti in italiano o in lingua straniera sul web valutando l’attendibilità delle fonti. </w:t>
            </w:r>
          </w:p>
          <w:p w14:paraId="2AB6F794" w14:textId="77777777" w:rsidR="00B30403" w:rsidRPr="004D1FE7" w:rsidRDefault="00B30403" w:rsidP="00BB3E51">
            <w:pPr>
              <w:spacing w:after="0" w:line="240" w:lineRule="auto"/>
              <w:rPr>
                <w:rFonts w:asciiTheme="minorHAnsi" w:hAnsiTheme="minorHAnsi" w:cstheme="minorHAnsi"/>
                <w:bCs/>
              </w:rPr>
            </w:pPr>
          </w:p>
          <w:p w14:paraId="4844A82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CF3D3A3" w14:textId="77777777" w:rsidR="00B30403" w:rsidRPr="004D1FE7" w:rsidRDefault="00B30403" w:rsidP="00BB3E51">
            <w:pPr>
              <w:spacing w:after="0" w:line="240" w:lineRule="auto"/>
              <w:rPr>
                <w:rFonts w:asciiTheme="minorHAnsi" w:hAnsiTheme="minorHAnsi" w:cstheme="minorHAnsi"/>
                <w:bCs/>
              </w:rPr>
            </w:pPr>
          </w:p>
          <w:p w14:paraId="010AC42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1514890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Ideare e realizzare semplici testi multimediali in italiano o in lingua straniera su tematiche culturali, di studio e professionali. </w:t>
            </w:r>
          </w:p>
          <w:p w14:paraId="4FDA92FC" w14:textId="77777777" w:rsidR="00B30403" w:rsidRPr="004D1FE7" w:rsidRDefault="00B30403" w:rsidP="00BB3E51">
            <w:pPr>
              <w:spacing w:after="0" w:line="240" w:lineRule="auto"/>
              <w:rPr>
                <w:rFonts w:asciiTheme="minorHAnsi" w:hAnsiTheme="minorHAnsi" w:cstheme="minorHAnsi"/>
                <w:bCs/>
              </w:rPr>
            </w:pPr>
          </w:p>
          <w:p w14:paraId="0F45BC0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14B3F0D" w14:textId="77777777" w:rsidR="00B30403" w:rsidRPr="004D1FE7" w:rsidRDefault="00B30403" w:rsidP="00BB3E51">
            <w:pPr>
              <w:spacing w:after="0" w:line="240" w:lineRule="auto"/>
              <w:rPr>
                <w:rFonts w:asciiTheme="minorHAnsi" w:hAnsiTheme="minorHAnsi" w:cstheme="minorHAnsi"/>
                <w:bCs/>
              </w:rPr>
            </w:pPr>
          </w:p>
          <w:p w14:paraId="3EBE756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Utilizzare le tecnologie digitali per la presentazione di un progetto o di un prodotto in italiano o in lingua straniera. </w:t>
            </w:r>
          </w:p>
          <w:p w14:paraId="2BAB5D5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828C53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 Scegliere la forma multimediale più adatta alla comunicazione in italiano o in lingua straniera nell’ambito professionale di riferimento in relazione agli interlocutori e agli scopi. </w:t>
            </w:r>
          </w:p>
          <w:p w14:paraId="7F23D847" w14:textId="77777777" w:rsidR="00B30403" w:rsidRPr="004D1FE7" w:rsidRDefault="00B30403" w:rsidP="00BB3E51">
            <w:pPr>
              <w:spacing w:after="0" w:line="240" w:lineRule="auto"/>
              <w:rPr>
                <w:rFonts w:asciiTheme="minorHAnsi" w:hAnsiTheme="minorHAnsi" w:cstheme="minorHAnsi"/>
                <w:bCs/>
              </w:rPr>
            </w:pPr>
          </w:p>
          <w:p w14:paraId="1D2D0632"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3210" w:type="dxa"/>
          </w:tcPr>
          <w:p w14:paraId="63535CF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Fonti dell’informazione e della documentazione</w:t>
            </w:r>
          </w:p>
          <w:p w14:paraId="10216CE9" w14:textId="77777777" w:rsidR="00B30403" w:rsidRPr="004D1FE7" w:rsidRDefault="00B30403" w:rsidP="00BB3E51">
            <w:pPr>
              <w:spacing w:after="0" w:line="240" w:lineRule="auto"/>
              <w:rPr>
                <w:rFonts w:asciiTheme="minorHAnsi" w:hAnsiTheme="minorHAnsi" w:cstheme="minorHAnsi"/>
                <w:bCs/>
              </w:rPr>
            </w:pPr>
          </w:p>
          <w:p w14:paraId="6D5BD49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6F6F280" w14:textId="77777777" w:rsidR="00B30403" w:rsidRPr="004D1FE7" w:rsidRDefault="00B30403" w:rsidP="00BB3E51">
            <w:pPr>
              <w:spacing w:after="0" w:line="240" w:lineRule="auto"/>
              <w:rPr>
                <w:rFonts w:asciiTheme="minorHAnsi" w:hAnsiTheme="minorHAnsi" w:cstheme="minorHAnsi"/>
                <w:bCs/>
              </w:rPr>
            </w:pPr>
          </w:p>
          <w:p w14:paraId="7AC2164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2DE874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Social network e new media come fenomeno comunicativo. </w:t>
            </w:r>
          </w:p>
          <w:p w14:paraId="2DF879A6" w14:textId="77777777" w:rsidR="00B30403" w:rsidRPr="004D1FE7" w:rsidRDefault="00B30403" w:rsidP="00BB3E51">
            <w:pPr>
              <w:spacing w:after="0" w:line="240" w:lineRule="auto"/>
              <w:rPr>
                <w:rFonts w:asciiTheme="minorHAnsi" w:hAnsiTheme="minorHAnsi" w:cstheme="minorHAnsi"/>
                <w:bCs/>
              </w:rPr>
            </w:pPr>
          </w:p>
          <w:p w14:paraId="305F9A6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EB2CAF0" w14:textId="77777777" w:rsidR="00B30403" w:rsidRPr="004D1FE7" w:rsidRDefault="00B30403" w:rsidP="00BB3E51">
            <w:pPr>
              <w:spacing w:after="0" w:line="240" w:lineRule="auto"/>
              <w:rPr>
                <w:rFonts w:asciiTheme="minorHAnsi" w:hAnsiTheme="minorHAnsi" w:cstheme="minorHAnsi"/>
                <w:bCs/>
              </w:rPr>
            </w:pPr>
          </w:p>
          <w:p w14:paraId="0C20468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D3DC39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Caratteri comunicativi di un testo multimediale </w:t>
            </w:r>
          </w:p>
          <w:p w14:paraId="558553F1" w14:textId="77777777" w:rsidR="00B30403" w:rsidRPr="004D1FE7" w:rsidRDefault="00B30403" w:rsidP="00BB3E51">
            <w:pPr>
              <w:spacing w:after="0" w:line="240" w:lineRule="auto"/>
              <w:rPr>
                <w:rFonts w:asciiTheme="minorHAnsi" w:hAnsiTheme="minorHAnsi" w:cstheme="minorHAnsi"/>
                <w:bCs/>
              </w:rPr>
            </w:pPr>
          </w:p>
          <w:p w14:paraId="76F2277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2E0845A" w14:textId="77777777" w:rsidR="00B30403" w:rsidRPr="004D1FE7" w:rsidRDefault="00B30403" w:rsidP="00BB3E51">
            <w:pPr>
              <w:spacing w:after="0" w:line="240" w:lineRule="auto"/>
              <w:rPr>
                <w:rFonts w:asciiTheme="minorHAnsi" w:hAnsiTheme="minorHAnsi" w:cstheme="minorHAnsi"/>
                <w:bCs/>
              </w:rPr>
            </w:pPr>
          </w:p>
          <w:p w14:paraId="3A424A3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Tecniche, lessico, strumenti per la comunicazione professionale.</w:t>
            </w:r>
          </w:p>
          <w:p w14:paraId="1C26BBF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5058FE1" w14:textId="77777777" w:rsidR="00B30403" w:rsidRPr="004D1FE7" w:rsidRDefault="00B30403" w:rsidP="00BB3E51">
            <w:pPr>
              <w:spacing w:after="0" w:line="240" w:lineRule="auto"/>
              <w:rPr>
                <w:rFonts w:asciiTheme="minorHAnsi" w:hAnsiTheme="minorHAnsi" w:cstheme="minorHAnsi"/>
                <w:bCs/>
              </w:rPr>
            </w:pPr>
          </w:p>
          <w:p w14:paraId="116D7778" w14:textId="77777777" w:rsidR="00B30403" w:rsidRPr="004D1FE7" w:rsidRDefault="00B30403" w:rsidP="00BB3E51">
            <w:pPr>
              <w:spacing w:after="0" w:line="240" w:lineRule="auto"/>
              <w:rPr>
                <w:rFonts w:asciiTheme="minorHAnsi" w:hAnsiTheme="minorHAnsi" w:cstheme="minorHAnsi"/>
                <w:bCs/>
              </w:rPr>
            </w:pPr>
          </w:p>
          <w:p w14:paraId="2F8CEA12" w14:textId="77777777" w:rsidR="00B30403" w:rsidRPr="004D1FE7" w:rsidRDefault="00B30403" w:rsidP="00BB3E51">
            <w:pPr>
              <w:spacing w:after="0" w:line="240" w:lineRule="auto"/>
              <w:rPr>
                <w:rFonts w:asciiTheme="minorHAnsi" w:hAnsiTheme="minorHAnsi" w:cstheme="minorHAnsi"/>
                <w:bCs/>
              </w:rPr>
            </w:pPr>
          </w:p>
        </w:tc>
        <w:tc>
          <w:tcPr>
            <w:tcW w:w="2083" w:type="dxa"/>
          </w:tcPr>
          <w:p w14:paraId="4BFC8636" w14:textId="77777777" w:rsidR="00B30403" w:rsidRPr="004D1FE7" w:rsidRDefault="00B30403" w:rsidP="00C47F85">
            <w:pPr>
              <w:spacing w:after="0" w:line="240" w:lineRule="auto"/>
              <w:rPr>
                <w:rFonts w:asciiTheme="minorHAnsi" w:hAnsiTheme="minorHAnsi" w:cstheme="minorHAnsi"/>
                <w:bCs/>
              </w:rPr>
            </w:pPr>
            <w:r w:rsidRPr="004D1FE7">
              <w:rPr>
                <w:rFonts w:asciiTheme="minorHAnsi" w:hAnsiTheme="minorHAnsi" w:cstheme="minorHAnsi"/>
                <w:bCs/>
              </w:rPr>
              <w:t xml:space="preserve">Italiano, 1 lingua,  </w:t>
            </w:r>
          </w:p>
        </w:tc>
        <w:tc>
          <w:tcPr>
            <w:tcW w:w="1134" w:type="dxa"/>
          </w:tcPr>
          <w:p w14:paraId="31B59F02"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3F9724AD" w14:textId="77777777" w:rsidTr="00BB3E51">
        <w:trPr>
          <w:trHeight w:val="400"/>
        </w:trPr>
        <w:tc>
          <w:tcPr>
            <w:tcW w:w="1273" w:type="dxa"/>
          </w:tcPr>
          <w:p w14:paraId="1FCCA565"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lastRenderedPageBreak/>
              <w:t>Asse scientifico - tecnologico</w:t>
            </w:r>
          </w:p>
        </w:tc>
        <w:tc>
          <w:tcPr>
            <w:tcW w:w="2932" w:type="dxa"/>
          </w:tcPr>
          <w:p w14:paraId="08F1DFA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Raccogliere, organizzare, rappresentare e trasmettere informazioni </w:t>
            </w:r>
          </w:p>
          <w:p w14:paraId="421E8401" w14:textId="77777777" w:rsidR="00B30403" w:rsidRPr="004D1FE7" w:rsidRDefault="00B30403" w:rsidP="00BB3E51">
            <w:pPr>
              <w:spacing w:after="0" w:line="240" w:lineRule="auto"/>
              <w:rPr>
                <w:rFonts w:asciiTheme="minorHAnsi" w:hAnsiTheme="minorHAnsi" w:cstheme="minorHAnsi"/>
                <w:bCs/>
              </w:rPr>
            </w:pPr>
          </w:p>
          <w:p w14:paraId="27BAEEE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96B29B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F2D4F7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Utilizzare il linguaggio e gli strumenti adeguati alla situazione comunicativa</w:t>
            </w:r>
          </w:p>
          <w:p w14:paraId="784E6237" w14:textId="77777777" w:rsidR="00B30403" w:rsidRPr="004D1FE7" w:rsidRDefault="00B30403" w:rsidP="00BB3E51">
            <w:pPr>
              <w:spacing w:after="0" w:line="240" w:lineRule="auto"/>
              <w:rPr>
                <w:rFonts w:asciiTheme="minorHAnsi" w:hAnsiTheme="minorHAnsi" w:cstheme="minorHAnsi"/>
                <w:bCs/>
              </w:rPr>
            </w:pPr>
          </w:p>
          <w:p w14:paraId="721ADDF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BC1AAC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1FC1D66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A4C2C0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Utilizzare la rete Internet per ricercare fonti e dati </w:t>
            </w:r>
          </w:p>
          <w:p w14:paraId="0740E760" w14:textId="77777777" w:rsidR="00B30403" w:rsidRPr="004D1FE7" w:rsidRDefault="00B30403" w:rsidP="00BB3E51">
            <w:pPr>
              <w:spacing w:after="0" w:line="240" w:lineRule="auto"/>
              <w:rPr>
                <w:rFonts w:asciiTheme="minorHAnsi" w:hAnsiTheme="minorHAnsi" w:cstheme="minorHAnsi"/>
                <w:bCs/>
              </w:rPr>
            </w:pPr>
          </w:p>
          <w:p w14:paraId="5FF90C8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061F818" w14:textId="77777777" w:rsidR="00B30403" w:rsidRPr="004D1FE7" w:rsidRDefault="00B30403" w:rsidP="00BB3E51">
            <w:pPr>
              <w:spacing w:after="0" w:line="240" w:lineRule="auto"/>
              <w:rPr>
                <w:rFonts w:asciiTheme="minorHAnsi" w:hAnsiTheme="minorHAnsi" w:cstheme="minorHAnsi"/>
                <w:bCs/>
              </w:rPr>
            </w:pPr>
          </w:p>
          <w:p w14:paraId="7977B03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7FB140B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Utilizzare la rete Internet per attività di comunicazione interpersonale </w:t>
            </w:r>
          </w:p>
          <w:p w14:paraId="4E0CB8F8" w14:textId="77777777" w:rsidR="00B30403" w:rsidRPr="004D1FE7" w:rsidRDefault="00B30403" w:rsidP="00BB3E51">
            <w:pPr>
              <w:spacing w:after="0" w:line="240" w:lineRule="auto"/>
              <w:rPr>
                <w:rFonts w:asciiTheme="minorHAnsi" w:hAnsiTheme="minorHAnsi" w:cstheme="minorHAnsi"/>
                <w:bCs/>
              </w:rPr>
            </w:pPr>
          </w:p>
          <w:p w14:paraId="5920F21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FF50B37" w14:textId="77777777" w:rsidR="00B30403" w:rsidRPr="004D1FE7" w:rsidRDefault="00B30403" w:rsidP="00BB3E51">
            <w:pPr>
              <w:spacing w:after="0" w:line="240" w:lineRule="auto"/>
              <w:rPr>
                <w:rFonts w:asciiTheme="minorHAnsi" w:hAnsiTheme="minorHAnsi" w:cstheme="minorHAnsi"/>
                <w:bCs/>
              </w:rPr>
            </w:pPr>
          </w:p>
          <w:p w14:paraId="56BC1E2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9DDFB4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Riconoscere i limiti e i rischi dell’uso della rete</w:t>
            </w:r>
          </w:p>
          <w:p w14:paraId="23FE0B0B" w14:textId="77777777" w:rsidR="00B30403" w:rsidRPr="004D1FE7" w:rsidRDefault="00B30403" w:rsidP="00BB3E51">
            <w:pPr>
              <w:spacing w:after="0" w:line="240" w:lineRule="auto"/>
              <w:rPr>
                <w:rFonts w:asciiTheme="minorHAnsi" w:hAnsiTheme="minorHAnsi" w:cstheme="minorHAnsi"/>
                <w:bCs/>
              </w:rPr>
            </w:pPr>
          </w:p>
          <w:p w14:paraId="63FA719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9E3E04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620EA4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7C771E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Utilizzare applicazioni di scrittura, calcolo e grafica </w:t>
            </w:r>
          </w:p>
          <w:p w14:paraId="49690D1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E2846AE" w14:textId="77777777" w:rsidR="00B30403" w:rsidRPr="004D1FE7" w:rsidRDefault="00B30403" w:rsidP="00BB3E51">
            <w:pPr>
              <w:spacing w:after="0" w:line="240" w:lineRule="auto"/>
              <w:rPr>
                <w:rFonts w:asciiTheme="minorHAnsi" w:hAnsiTheme="minorHAnsi" w:cstheme="minorHAnsi"/>
                <w:bCs/>
              </w:rPr>
            </w:pPr>
          </w:p>
          <w:p w14:paraId="4A2C6FCE" w14:textId="77777777" w:rsidR="00B30403" w:rsidRPr="004D1FE7" w:rsidRDefault="00B30403" w:rsidP="00BB3E51">
            <w:pPr>
              <w:spacing w:after="0" w:line="240" w:lineRule="auto"/>
              <w:rPr>
                <w:rFonts w:asciiTheme="minorHAnsi" w:hAnsiTheme="minorHAnsi" w:cstheme="minorHAnsi"/>
                <w:bCs/>
              </w:rPr>
            </w:pPr>
          </w:p>
        </w:tc>
        <w:tc>
          <w:tcPr>
            <w:tcW w:w="3210" w:type="dxa"/>
          </w:tcPr>
          <w:p w14:paraId="25CA0F9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Informazioni, dati e codifica</w:t>
            </w:r>
          </w:p>
          <w:p w14:paraId="53C436CB" w14:textId="77777777" w:rsidR="00B30403" w:rsidRPr="004D1FE7" w:rsidRDefault="00B30403" w:rsidP="00BB3E51">
            <w:pPr>
              <w:spacing w:after="0" w:line="240" w:lineRule="auto"/>
              <w:rPr>
                <w:rFonts w:asciiTheme="minorHAnsi" w:hAnsiTheme="minorHAnsi" w:cstheme="minorHAnsi"/>
                <w:bCs/>
              </w:rPr>
            </w:pPr>
          </w:p>
          <w:p w14:paraId="2976F30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355E886" w14:textId="77777777" w:rsidR="00B30403" w:rsidRPr="004D1FE7" w:rsidRDefault="00B30403" w:rsidP="00BB3E51">
            <w:pPr>
              <w:spacing w:after="0" w:line="240" w:lineRule="auto"/>
              <w:rPr>
                <w:rFonts w:asciiTheme="minorHAnsi" w:hAnsiTheme="minorHAnsi" w:cstheme="minorHAnsi"/>
                <w:bCs/>
              </w:rPr>
            </w:pPr>
          </w:p>
          <w:p w14:paraId="21C6312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Sistemi di documentazione, archiviazione e trasmissione delle informazioni </w:t>
            </w:r>
          </w:p>
          <w:p w14:paraId="4B57674D" w14:textId="77777777" w:rsidR="00B30403" w:rsidRPr="004D1FE7" w:rsidRDefault="00B30403" w:rsidP="00BB3E51">
            <w:pPr>
              <w:spacing w:after="0" w:line="240" w:lineRule="auto"/>
              <w:rPr>
                <w:rFonts w:asciiTheme="minorHAnsi" w:hAnsiTheme="minorHAnsi" w:cstheme="minorHAnsi"/>
                <w:bCs/>
              </w:rPr>
            </w:pPr>
          </w:p>
          <w:p w14:paraId="7322C42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7CCA59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Elementi fondamentali dei sistemi informativi </w:t>
            </w:r>
          </w:p>
          <w:p w14:paraId="20F9C1B7" w14:textId="77777777" w:rsidR="00B30403" w:rsidRPr="004D1FE7" w:rsidRDefault="00B30403" w:rsidP="00BB3E51">
            <w:pPr>
              <w:spacing w:after="0" w:line="240" w:lineRule="auto"/>
              <w:rPr>
                <w:rFonts w:asciiTheme="minorHAnsi" w:hAnsiTheme="minorHAnsi" w:cstheme="minorHAnsi"/>
                <w:bCs/>
              </w:rPr>
            </w:pPr>
          </w:p>
          <w:p w14:paraId="288948D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5BD601D" w14:textId="77777777" w:rsidR="00B30403" w:rsidRPr="004D1FE7" w:rsidRDefault="00B30403" w:rsidP="00BB3E51">
            <w:pPr>
              <w:spacing w:after="0" w:line="240" w:lineRule="auto"/>
              <w:rPr>
                <w:rFonts w:asciiTheme="minorHAnsi" w:hAnsiTheme="minorHAnsi" w:cstheme="minorHAnsi"/>
                <w:bCs/>
              </w:rPr>
            </w:pPr>
          </w:p>
          <w:p w14:paraId="3D1D0ED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1ECFA4A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Tecniche di presentazione Tecniche di comunicazione Forme di comunicazione commerciale e pubblicità </w:t>
            </w:r>
          </w:p>
          <w:p w14:paraId="1EEB6964" w14:textId="77777777" w:rsidR="00B30403" w:rsidRPr="004D1FE7" w:rsidRDefault="00B30403" w:rsidP="00BB3E51">
            <w:pPr>
              <w:spacing w:after="0" w:line="240" w:lineRule="auto"/>
              <w:rPr>
                <w:rFonts w:asciiTheme="minorHAnsi" w:hAnsiTheme="minorHAnsi" w:cstheme="minorHAnsi"/>
                <w:bCs/>
              </w:rPr>
            </w:pPr>
          </w:p>
          <w:p w14:paraId="4836DDF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BED64BA" w14:textId="77777777" w:rsidR="00B30403" w:rsidRPr="004D1FE7" w:rsidRDefault="00B30403" w:rsidP="00BB3E51">
            <w:pPr>
              <w:spacing w:after="0" w:line="240" w:lineRule="auto"/>
              <w:rPr>
                <w:rFonts w:asciiTheme="minorHAnsi" w:hAnsiTheme="minorHAnsi" w:cstheme="minorHAnsi"/>
                <w:bCs/>
              </w:rPr>
            </w:pPr>
          </w:p>
          <w:p w14:paraId="5D3E2F4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5A88C7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La rete Internet Funzioni e caratteristiche della rete Internet I motori di ricerca Principali strumenti di comunicazione: social networks, forum, blog, e-mail </w:t>
            </w:r>
          </w:p>
          <w:p w14:paraId="1E206FC5" w14:textId="77777777" w:rsidR="00B30403" w:rsidRPr="004D1FE7" w:rsidRDefault="00B30403" w:rsidP="00BB3E51">
            <w:pPr>
              <w:spacing w:after="0" w:line="240" w:lineRule="auto"/>
              <w:rPr>
                <w:rFonts w:asciiTheme="minorHAnsi" w:hAnsiTheme="minorHAnsi" w:cstheme="minorHAnsi"/>
                <w:bCs/>
              </w:rPr>
            </w:pPr>
          </w:p>
          <w:p w14:paraId="5D6C8C3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84B1369" w14:textId="77777777" w:rsidR="00B30403" w:rsidRPr="004D1FE7" w:rsidRDefault="00B30403" w:rsidP="00BB3E51">
            <w:pPr>
              <w:spacing w:after="0" w:line="240" w:lineRule="auto"/>
              <w:rPr>
                <w:rFonts w:asciiTheme="minorHAnsi" w:hAnsiTheme="minorHAnsi" w:cstheme="minorHAnsi"/>
                <w:bCs/>
              </w:rPr>
            </w:pPr>
          </w:p>
          <w:p w14:paraId="6334744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Normativa sulla privacy e sul diritto d’autore</w:t>
            </w:r>
          </w:p>
          <w:p w14:paraId="6E5E303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E6CBF6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Utilizzo sicuro della rete: firewall, antivirus, crittografia, protezione dell’identità</w:t>
            </w:r>
          </w:p>
          <w:p w14:paraId="1CF8351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919057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Applicazioni di scrittura, calcolo, grafica</w:t>
            </w:r>
          </w:p>
          <w:p w14:paraId="4FF4D30B" w14:textId="77777777" w:rsidR="00B30403" w:rsidRPr="004D1FE7" w:rsidRDefault="00B30403" w:rsidP="00BB3E51">
            <w:pPr>
              <w:spacing w:after="0" w:line="240" w:lineRule="auto"/>
              <w:rPr>
                <w:rFonts w:asciiTheme="minorHAnsi" w:hAnsiTheme="minorHAnsi" w:cstheme="minorHAnsi"/>
                <w:bCs/>
              </w:rPr>
            </w:pPr>
          </w:p>
          <w:p w14:paraId="7E513B36"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2083" w:type="dxa"/>
          </w:tcPr>
          <w:p w14:paraId="0D598E3E" w14:textId="77777777" w:rsidR="00B30403" w:rsidRPr="004D1FE7" w:rsidRDefault="00B30403" w:rsidP="00C47F85">
            <w:pPr>
              <w:spacing w:after="0" w:line="240" w:lineRule="auto"/>
              <w:rPr>
                <w:rFonts w:asciiTheme="minorHAnsi" w:hAnsiTheme="minorHAnsi" w:cstheme="minorHAnsi"/>
                <w:b/>
              </w:rPr>
            </w:pPr>
            <w:r w:rsidRPr="004D1FE7">
              <w:rPr>
                <w:rFonts w:asciiTheme="minorHAnsi" w:hAnsiTheme="minorHAnsi" w:cstheme="minorHAnsi"/>
                <w:bCs/>
              </w:rPr>
              <w:t xml:space="preserve">matematica, informatica,  </w:t>
            </w:r>
          </w:p>
        </w:tc>
        <w:tc>
          <w:tcPr>
            <w:tcW w:w="1134" w:type="dxa"/>
          </w:tcPr>
          <w:p w14:paraId="3FB28B4F" w14:textId="77777777" w:rsidR="00B30403" w:rsidRPr="004D1FE7" w:rsidRDefault="00B30403" w:rsidP="00BB3E51">
            <w:pPr>
              <w:spacing w:after="0" w:line="240" w:lineRule="auto"/>
              <w:jc w:val="center"/>
              <w:rPr>
                <w:rFonts w:asciiTheme="minorHAnsi" w:hAnsiTheme="minorHAnsi" w:cstheme="minorHAnsi"/>
                <w:b/>
              </w:rPr>
            </w:pPr>
          </w:p>
        </w:tc>
      </w:tr>
    </w:tbl>
    <w:p w14:paraId="2466C58F" w14:textId="77777777" w:rsidR="00B30403" w:rsidRPr="004D1FE7" w:rsidRDefault="00B30403" w:rsidP="00B30403">
      <w:pPr>
        <w:spacing w:after="60"/>
        <w:ind w:left="720"/>
        <w:rPr>
          <w:rFonts w:asciiTheme="minorHAnsi" w:hAnsiTheme="minorHAnsi" w:cstheme="minorHAnsi"/>
          <w:b/>
        </w:rPr>
      </w:pPr>
    </w:p>
    <w:tbl>
      <w:tblPr>
        <w:tblStyle w:val="Grigliatabella"/>
        <w:tblW w:w="10632" w:type="dxa"/>
        <w:tblInd w:w="-431" w:type="dxa"/>
        <w:tblLook w:val="04A0" w:firstRow="1" w:lastRow="0" w:firstColumn="1" w:lastColumn="0" w:noHBand="0" w:noVBand="1"/>
      </w:tblPr>
      <w:tblGrid>
        <w:gridCol w:w="1274"/>
        <w:gridCol w:w="46"/>
        <w:gridCol w:w="14"/>
        <w:gridCol w:w="2868"/>
        <w:gridCol w:w="36"/>
        <w:gridCol w:w="3170"/>
        <w:gridCol w:w="20"/>
        <w:gridCol w:w="2071"/>
        <w:gridCol w:w="1133"/>
      </w:tblGrid>
      <w:tr w:rsidR="00B30403" w:rsidRPr="004D1FE7" w14:paraId="4408A7DC" w14:textId="77777777" w:rsidTr="00BB3E51">
        <w:trPr>
          <w:trHeight w:val="426"/>
        </w:trPr>
        <w:tc>
          <w:tcPr>
            <w:tcW w:w="10632" w:type="dxa"/>
            <w:gridSpan w:val="9"/>
            <w:shd w:val="clear" w:color="auto" w:fill="C5E0B3" w:themeFill="accent6" w:themeFillTint="66"/>
          </w:tcPr>
          <w:p w14:paraId="15B5C815" w14:textId="77777777" w:rsidR="00B30403" w:rsidRPr="004D1FE7" w:rsidRDefault="00B30403" w:rsidP="00BB3E51">
            <w:pPr>
              <w:spacing w:after="0" w:line="240" w:lineRule="auto"/>
              <w:jc w:val="center"/>
              <w:rPr>
                <w:rFonts w:asciiTheme="minorHAnsi" w:hAnsiTheme="minorHAnsi" w:cstheme="minorHAnsi"/>
                <w:b/>
                <w:bCs/>
              </w:rPr>
            </w:pPr>
            <w:r w:rsidRPr="004D1FE7">
              <w:rPr>
                <w:rFonts w:asciiTheme="minorHAnsi" w:hAnsiTheme="minorHAnsi" w:cstheme="minorHAnsi"/>
                <w:b/>
              </w:rPr>
              <w:lastRenderedPageBreak/>
              <w:br w:type="page"/>
            </w:r>
            <w:r w:rsidRPr="004D1FE7">
              <w:rPr>
                <w:rFonts w:asciiTheme="minorHAnsi" w:hAnsiTheme="minorHAnsi" w:cstheme="minorHAnsi"/>
                <w:b/>
                <w:bCs/>
              </w:rPr>
              <w:t xml:space="preserve">COMPETENZA DI RIFERIMENTO </w:t>
            </w:r>
          </w:p>
          <w:p w14:paraId="79C98BE4" w14:textId="77777777" w:rsidR="00B30403" w:rsidRPr="004D1FE7" w:rsidRDefault="00B30403" w:rsidP="0072629A">
            <w:pPr>
              <w:spacing w:after="0" w:line="240" w:lineRule="auto"/>
              <w:jc w:val="center"/>
              <w:rPr>
                <w:rFonts w:asciiTheme="minorHAnsi" w:hAnsiTheme="minorHAnsi" w:cstheme="minorHAnsi"/>
                <w:b/>
                <w:bCs/>
              </w:rPr>
            </w:pPr>
            <w:r w:rsidRPr="004D1FE7">
              <w:rPr>
                <w:rFonts w:asciiTheme="minorHAnsi" w:hAnsiTheme="minorHAnsi" w:cstheme="minorHAnsi"/>
                <w:b/>
                <w:bCs/>
              </w:rPr>
              <w:t>Utilizzare le reti e gli strumenti informatici nelle attività di studio, ricerca e approfondimento</w:t>
            </w:r>
          </w:p>
        </w:tc>
      </w:tr>
      <w:tr w:rsidR="00B30403" w:rsidRPr="004D1FE7" w14:paraId="306CE470" w14:textId="77777777" w:rsidTr="00C47F85">
        <w:trPr>
          <w:trHeight w:val="400"/>
        </w:trPr>
        <w:tc>
          <w:tcPr>
            <w:tcW w:w="1333" w:type="dxa"/>
            <w:gridSpan w:val="3"/>
            <w:shd w:val="clear" w:color="auto" w:fill="E2EFD9" w:themeFill="accent6" w:themeFillTint="33"/>
          </w:tcPr>
          <w:p w14:paraId="1B1C6A7B"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ASSI CULTURALI</w:t>
            </w:r>
          </w:p>
        </w:tc>
        <w:tc>
          <w:tcPr>
            <w:tcW w:w="2907" w:type="dxa"/>
            <w:gridSpan w:val="2"/>
            <w:shd w:val="clear" w:color="auto" w:fill="E2EFD9" w:themeFill="accent6" w:themeFillTint="33"/>
          </w:tcPr>
          <w:p w14:paraId="2C2DB612"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ABILITA’</w:t>
            </w:r>
          </w:p>
        </w:tc>
        <w:tc>
          <w:tcPr>
            <w:tcW w:w="3185" w:type="dxa"/>
            <w:gridSpan w:val="2"/>
            <w:shd w:val="clear" w:color="auto" w:fill="E2EFD9" w:themeFill="accent6" w:themeFillTint="33"/>
          </w:tcPr>
          <w:p w14:paraId="70AE8BA8"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CONOSCENZE</w:t>
            </w:r>
          </w:p>
        </w:tc>
        <w:tc>
          <w:tcPr>
            <w:tcW w:w="2073" w:type="dxa"/>
            <w:shd w:val="clear" w:color="auto" w:fill="E2EFD9" w:themeFill="accent6" w:themeFillTint="33"/>
          </w:tcPr>
          <w:p w14:paraId="733091E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DISCIPLINE COINVOLTE</w:t>
            </w:r>
          </w:p>
        </w:tc>
        <w:tc>
          <w:tcPr>
            <w:tcW w:w="1134" w:type="dxa"/>
            <w:shd w:val="clear" w:color="auto" w:fill="E2EFD9" w:themeFill="accent6" w:themeFillTint="33"/>
          </w:tcPr>
          <w:p w14:paraId="295B58DD"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LIVELLI</w:t>
            </w:r>
          </w:p>
        </w:tc>
      </w:tr>
      <w:tr w:rsidR="00B30403" w:rsidRPr="004D1FE7" w14:paraId="65455A7B" w14:textId="77777777" w:rsidTr="00C47F85">
        <w:trPr>
          <w:trHeight w:val="426"/>
        </w:trPr>
        <w:tc>
          <w:tcPr>
            <w:tcW w:w="1333" w:type="dxa"/>
            <w:gridSpan w:val="3"/>
          </w:tcPr>
          <w:p w14:paraId="5C846178"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Matematico</w:t>
            </w:r>
          </w:p>
        </w:tc>
        <w:tc>
          <w:tcPr>
            <w:tcW w:w="2907" w:type="dxa"/>
            <w:gridSpan w:val="2"/>
          </w:tcPr>
          <w:p w14:paraId="5D9C2F0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Esprimere procedimenti risolutivi attraverso algoritmi</w:t>
            </w:r>
          </w:p>
          <w:p w14:paraId="4BC60C98" w14:textId="77777777" w:rsidR="00B30403" w:rsidRPr="004D1FE7" w:rsidRDefault="00B30403" w:rsidP="00BB3E51">
            <w:pPr>
              <w:spacing w:after="0" w:line="240" w:lineRule="auto"/>
              <w:rPr>
                <w:rFonts w:asciiTheme="minorHAnsi" w:hAnsiTheme="minorHAnsi" w:cstheme="minorHAnsi"/>
                <w:bCs/>
              </w:rPr>
            </w:pPr>
          </w:p>
          <w:p w14:paraId="07DDFB43"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3185" w:type="dxa"/>
            <w:gridSpan w:val="2"/>
          </w:tcPr>
          <w:p w14:paraId="69FCFD3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Algoritmi e loro risoluzione</w:t>
            </w:r>
          </w:p>
          <w:p w14:paraId="298B6347" w14:textId="77777777" w:rsidR="00B30403" w:rsidRPr="004D1FE7" w:rsidRDefault="00B30403" w:rsidP="00BB3E51">
            <w:pPr>
              <w:spacing w:after="0" w:line="240" w:lineRule="auto"/>
              <w:rPr>
                <w:rFonts w:asciiTheme="minorHAnsi" w:hAnsiTheme="minorHAnsi" w:cstheme="minorHAnsi"/>
                <w:bCs/>
              </w:rPr>
            </w:pPr>
          </w:p>
          <w:p w14:paraId="636C600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FACC016" w14:textId="77777777" w:rsidR="00B30403" w:rsidRPr="004D1FE7" w:rsidRDefault="00B30403" w:rsidP="00BB3E51">
            <w:pPr>
              <w:spacing w:after="0" w:line="240" w:lineRule="auto"/>
              <w:rPr>
                <w:rFonts w:asciiTheme="minorHAnsi" w:hAnsiTheme="minorHAnsi" w:cstheme="minorHAnsi"/>
                <w:bCs/>
              </w:rPr>
            </w:pPr>
          </w:p>
        </w:tc>
        <w:tc>
          <w:tcPr>
            <w:tcW w:w="2073" w:type="dxa"/>
          </w:tcPr>
          <w:p w14:paraId="3151FA23" w14:textId="77777777" w:rsidR="00B30403" w:rsidRPr="004D1FE7" w:rsidRDefault="00B30403" w:rsidP="00BB3E51">
            <w:pPr>
              <w:spacing w:after="0" w:line="240" w:lineRule="auto"/>
              <w:rPr>
                <w:rFonts w:asciiTheme="minorHAnsi" w:hAnsiTheme="minorHAnsi" w:cstheme="minorHAnsi"/>
                <w:b/>
              </w:rPr>
            </w:pPr>
            <w:r w:rsidRPr="004D1FE7">
              <w:rPr>
                <w:rFonts w:asciiTheme="minorHAnsi" w:hAnsiTheme="minorHAnsi" w:cstheme="minorHAnsi"/>
                <w:bCs/>
              </w:rPr>
              <w:t xml:space="preserve">matematica, </w:t>
            </w:r>
          </w:p>
        </w:tc>
        <w:tc>
          <w:tcPr>
            <w:tcW w:w="1134" w:type="dxa"/>
          </w:tcPr>
          <w:p w14:paraId="30F5EB01"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55DAC3BC" w14:textId="77777777" w:rsidTr="00C47F85">
        <w:trPr>
          <w:trHeight w:val="400"/>
        </w:trPr>
        <w:tc>
          <w:tcPr>
            <w:tcW w:w="1333" w:type="dxa"/>
            <w:gridSpan w:val="3"/>
          </w:tcPr>
          <w:p w14:paraId="30AD07B6"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scientifico - tecnologico</w:t>
            </w:r>
          </w:p>
        </w:tc>
        <w:tc>
          <w:tcPr>
            <w:tcW w:w="2907" w:type="dxa"/>
            <w:gridSpan w:val="2"/>
          </w:tcPr>
          <w:p w14:paraId="790DA19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Raccogliere, organizzare, rappresentare e trasmettere efficacemente informazioni </w:t>
            </w:r>
          </w:p>
          <w:p w14:paraId="1AFCFAD8" w14:textId="77777777" w:rsidR="00B30403" w:rsidRPr="004D1FE7" w:rsidRDefault="00B30403" w:rsidP="00BB3E51">
            <w:pPr>
              <w:spacing w:after="0" w:line="240" w:lineRule="auto"/>
              <w:rPr>
                <w:rFonts w:asciiTheme="minorHAnsi" w:hAnsiTheme="minorHAnsi" w:cstheme="minorHAnsi"/>
                <w:bCs/>
              </w:rPr>
            </w:pPr>
          </w:p>
          <w:p w14:paraId="762FF3F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8AFB0E9" w14:textId="77777777" w:rsidR="00B30403" w:rsidRPr="004D1FE7" w:rsidRDefault="00B30403" w:rsidP="00BB3E51">
            <w:pPr>
              <w:spacing w:after="0" w:line="240" w:lineRule="auto"/>
              <w:rPr>
                <w:rFonts w:asciiTheme="minorHAnsi" w:hAnsiTheme="minorHAnsi" w:cstheme="minorHAnsi"/>
                <w:bCs/>
              </w:rPr>
            </w:pPr>
          </w:p>
          <w:p w14:paraId="7722B47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972CAB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Utilizzare la rete Internet per ricercare fonti e dati </w:t>
            </w:r>
          </w:p>
          <w:p w14:paraId="13D7CE63" w14:textId="77777777" w:rsidR="00B30403" w:rsidRPr="004D1FE7" w:rsidRDefault="00B30403" w:rsidP="00BB3E51">
            <w:pPr>
              <w:spacing w:after="0" w:line="240" w:lineRule="auto"/>
              <w:rPr>
                <w:rFonts w:asciiTheme="minorHAnsi" w:hAnsiTheme="minorHAnsi" w:cstheme="minorHAnsi"/>
                <w:bCs/>
              </w:rPr>
            </w:pPr>
          </w:p>
          <w:p w14:paraId="591561C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4545FB7" w14:textId="77777777" w:rsidR="00B30403" w:rsidRPr="004D1FE7" w:rsidRDefault="00B30403" w:rsidP="00BB3E51">
            <w:pPr>
              <w:spacing w:after="0" w:line="240" w:lineRule="auto"/>
              <w:rPr>
                <w:rFonts w:asciiTheme="minorHAnsi" w:hAnsiTheme="minorHAnsi" w:cstheme="minorHAnsi"/>
                <w:bCs/>
              </w:rPr>
            </w:pPr>
          </w:p>
          <w:p w14:paraId="53E8BC3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289171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Saper garantire una conservazione corretta e sicura delle informazioni </w:t>
            </w:r>
          </w:p>
          <w:p w14:paraId="0047C565" w14:textId="77777777" w:rsidR="00B30403" w:rsidRPr="004D1FE7" w:rsidRDefault="00B30403" w:rsidP="00BB3E51">
            <w:pPr>
              <w:spacing w:after="0" w:line="240" w:lineRule="auto"/>
              <w:rPr>
                <w:rFonts w:asciiTheme="minorHAnsi" w:hAnsiTheme="minorHAnsi" w:cstheme="minorHAnsi"/>
                <w:bCs/>
              </w:rPr>
            </w:pPr>
          </w:p>
          <w:p w14:paraId="5C6C66B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5AD6F12" w14:textId="77777777" w:rsidR="00B30403" w:rsidRPr="004D1FE7" w:rsidRDefault="00B30403" w:rsidP="00BB3E51">
            <w:pPr>
              <w:spacing w:after="0" w:line="240" w:lineRule="auto"/>
              <w:rPr>
                <w:rFonts w:asciiTheme="minorHAnsi" w:hAnsiTheme="minorHAnsi" w:cstheme="minorHAnsi"/>
                <w:bCs/>
              </w:rPr>
            </w:pPr>
          </w:p>
          <w:p w14:paraId="298ADFA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FB3DD64" w14:textId="77777777" w:rsidR="00B30403" w:rsidRPr="004D1FE7" w:rsidRDefault="00B30403" w:rsidP="00BB3E51">
            <w:pPr>
              <w:spacing w:after="0" w:line="240" w:lineRule="auto"/>
              <w:rPr>
                <w:rFonts w:asciiTheme="minorHAnsi" w:hAnsiTheme="minorHAnsi" w:cstheme="minorHAnsi"/>
                <w:bCs/>
              </w:rPr>
            </w:pPr>
          </w:p>
        </w:tc>
        <w:tc>
          <w:tcPr>
            <w:tcW w:w="3185" w:type="dxa"/>
            <w:gridSpan w:val="2"/>
          </w:tcPr>
          <w:p w14:paraId="4241349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Informazioni, dati e codifica</w:t>
            </w:r>
          </w:p>
          <w:p w14:paraId="5A8BA14E" w14:textId="77777777" w:rsidR="00B30403" w:rsidRPr="004D1FE7" w:rsidRDefault="00B30403" w:rsidP="00BB3E51">
            <w:pPr>
              <w:spacing w:after="0" w:line="240" w:lineRule="auto"/>
              <w:rPr>
                <w:rFonts w:asciiTheme="minorHAnsi" w:hAnsiTheme="minorHAnsi" w:cstheme="minorHAnsi"/>
                <w:bCs/>
              </w:rPr>
            </w:pPr>
          </w:p>
          <w:p w14:paraId="39B8115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57F096E" w14:textId="77777777" w:rsidR="00B30403" w:rsidRPr="004D1FE7" w:rsidRDefault="00B30403" w:rsidP="00BB3E51">
            <w:pPr>
              <w:spacing w:after="0" w:line="240" w:lineRule="auto"/>
              <w:rPr>
                <w:rFonts w:asciiTheme="minorHAnsi" w:hAnsiTheme="minorHAnsi" w:cstheme="minorHAnsi"/>
                <w:bCs/>
              </w:rPr>
            </w:pPr>
          </w:p>
          <w:p w14:paraId="5599A956" w14:textId="77777777" w:rsidR="00B30403" w:rsidRPr="004D1FE7" w:rsidRDefault="00B30403" w:rsidP="00BB3E51">
            <w:pPr>
              <w:spacing w:after="0" w:line="240" w:lineRule="auto"/>
              <w:rPr>
                <w:rFonts w:asciiTheme="minorHAnsi" w:hAnsiTheme="minorHAnsi" w:cstheme="minorHAnsi"/>
                <w:bCs/>
              </w:rPr>
            </w:pPr>
          </w:p>
          <w:p w14:paraId="0302230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Sistemi di documentazione, archiviazione e trasmissione delle informazioni </w:t>
            </w:r>
          </w:p>
          <w:p w14:paraId="0407AFA0" w14:textId="77777777" w:rsidR="00B30403" w:rsidRPr="004D1FE7" w:rsidRDefault="00B30403" w:rsidP="00BB3E51">
            <w:pPr>
              <w:spacing w:after="0" w:line="240" w:lineRule="auto"/>
              <w:rPr>
                <w:rFonts w:asciiTheme="minorHAnsi" w:hAnsiTheme="minorHAnsi" w:cstheme="minorHAnsi"/>
                <w:bCs/>
              </w:rPr>
            </w:pPr>
          </w:p>
          <w:p w14:paraId="35E930F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E0777A4" w14:textId="77777777" w:rsidR="00B30403" w:rsidRPr="004D1FE7" w:rsidRDefault="00B30403" w:rsidP="00BB3E51">
            <w:pPr>
              <w:spacing w:after="0" w:line="240" w:lineRule="auto"/>
              <w:rPr>
                <w:rFonts w:asciiTheme="minorHAnsi" w:hAnsiTheme="minorHAnsi" w:cstheme="minorHAnsi"/>
                <w:bCs/>
              </w:rPr>
            </w:pPr>
          </w:p>
          <w:p w14:paraId="0F85A0E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147B6F7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Il foglio elettronico: caratteristiche e principali funzioni </w:t>
            </w:r>
          </w:p>
          <w:p w14:paraId="5E706AD1" w14:textId="77777777" w:rsidR="00B30403" w:rsidRPr="004D1FE7" w:rsidRDefault="00B30403" w:rsidP="00BB3E51">
            <w:pPr>
              <w:spacing w:after="0" w:line="240" w:lineRule="auto"/>
              <w:rPr>
                <w:rFonts w:asciiTheme="minorHAnsi" w:hAnsiTheme="minorHAnsi" w:cstheme="minorHAnsi"/>
                <w:bCs/>
              </w:rPr>
            </w:pPr>
          </w:p>
          <w:p w14:paraId="19BEC96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741BA2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F8F516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Il database: struttura e utilizzo per l’accesso, la modifica e l’estrazione delle informazioni </w:t>
            </w:r>
          </w:p>
          <w:p w14:paraId="78335B3F" w14:textId="77777777" w:rsidR="00B30403" w:rsidRPr="004D1FE7" w:rsidRDefault="00B30403" w:rsidP="00BB3E51">
            <w:pPr>
              <w:spacing w:after="0" w:line="240" w:lineRule="auto"/>
              <w:rPr>
                <w:rFonts w:asciiTheme="minorHAnsi" w:hAnsiTheme="minorHAnsi" w:cstheme="minorHAnsi"/>
                <w:bCs/>
              </w:rPr>
            </w:pPr>
          </w:p>
          <w:p w14:paraId="654076D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51D33EE" w14:textId="77777777" w:rsidR="00B30403" w:rsidRPr="004D1FE7" w:rsidRDefault="00B30403" w:rsidP="00BB3E51">
            <w:pPr>
              <w:spacing w:after="0" w:line="240" w:lineRule="auto"/>
              <w:rPr>
                <w:rFonts w:asciiTheme="minorHAnsi" w:hAnsiTheme="minorHAnsi" w:cstheme="minorHAnsi"/>
                <w:bCs/>
              </w:rPr>
            </w:pPr>
          </w:p>
          <w:p w14:paraId="7C5E396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Strumenti per la rappresentazione multimediale delle informazioni </w:t>
            </w:r>
          </w:p>
          <w:p w14:paraId="45CC2B42" w14:textId="77777777" w:rsidR="00B30403" w:rsidRPr="004D1FE7" w:rsidRDefault="00B30403" w:rsidP="00BB3E51">
            <w:pPr>
              <w:spacing w:after="0" w:line="240" w:lineRule="auto"/>
              <w:rPr>
                <w:rFonts w:asciiTheme="minorHAnsi" w:hAnsiTheme="minorHAnsi" w:cstheme="minorHAnsi"/>
                <w:bCs/>
              </w:rPr>
            </w:pPr>
          </w:p>
          <w:p w14:paraId="44A467E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232FC7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90BF1C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La rete Internet</w:t>
            </w:r>
          </w:p>
          <w:p w14:paraId="4A47B1C4" w14:textId="77777777" w:rsidR="00B30403" w:rsidRPr="004D1FE7" w:rsidRDefault="00B30403" w:rsidP="00BB3E51">
            <w:pPr>
              <w:spacing w:after="0" w:line="240" w:lineRule="auto"/>
              <w:rPr>
                <w:rFonts w:asciiTheme="minorHAnsi" w:hAnsiTheme="minorHAnsi" w:cstheme="minorHAnsi"/>
                <w:bCs/>
              </w:rPr>
            </w:pPr>
          </w:p>
          <w:p w14:paraId="3B7B8EC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E22768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B2A4FB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Funzioni, caratteristiche e principali servizi della rete Internet </w:t>
            </w:r>
          </w:p>
          <w:p w14:paraId="0141198B" w14:textId="77777777" w:rsidR="00B30403" w:rsidRPr="004D1FE7" w:rsidRDefault="00B30403" w:rsidP="00BB3E51">
            <w:pPr>
              <w:spacing w:after="0" w:line="240" w:lineRule="auto"/>
              <w:rPr>
                <w:rFonts w:asciiTheme="minorHAnsi" w:hAnsiTheme="minorHAnsi" w:cstheme="minorHAnsi"/>
                <w:bCs/>
              </w:rPr>
            </w:pPr>
          </w:p>
          <w:p w14:paraId="397D98D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25DB53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I motori di ricerca </w:t>
            </w:r>
          </w:p>
          <w:p w14:paraId="7FFEECDA" w14:textId="77777777" w:rsidR="00B30403" w:rsidRPr="004D1FE7" w:rsidRDefault="00B30403" w:rsidP="00BB3E51">
            <w:pPr>
              <w:spacing w:after="0" w:line="240" w:lineRule="auto"/>
              <w:rPr>
                <w:rFonts w:asciiTheme="minorHAnsi" w:hAnsiTheme="minorHAnsi" w:cstheme="minorHAnsi"/>
                <w:bCs/>
              </w:rPr>
            </w:pPr>
          </w:p>
          <w:p w14:paraId="71D1658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930A91D" w14:textId="77777777" w:rsidR="00B30403" w:rsidRPr="004D1FE7" w:rsidRDefault="00B30403" w:rsidP="00BB3E51">
            <w:pPr>
              <w:spacing w:after="0" w:line="240" w:lineRule="auto"/>
              <w:rPr>
                <w:rFonts w:asciiTheme="minorHAnsi" w:hAnsiTheme="minorHAnsi" w:cstheme="minorHAnsi"/>
                <w:bCs/>
              </w:rPr>
            </w:pPr>
          </w:p>
          <w:p w14:paraId="2AD4728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Utilizzo sicuro della rete: firewall, antivirus, crittografia, </w:t>
            </w:r>
            <w:r w:rsidRPr="004D1FE7">
              <w:rPr>
                <w:rFonts w:asciiTheme="minorHAnsi" w:hAnsiTheme="minorHAnsi" w:cstheme="minorHAnsi"/>
                <w:bCs/>
              </w:rPr>
              <w:lastRenderedPageBreak/>
              <w:t xml:space="preserve">protezione dell’identità  </w:t>
            </w:r>
          </w:p>
          <w:p w14:paraId="3339CF2D" w14:textId="77777777" w:rsidR="00B30403" w:rsidRPr="004D1FE7" w:rsidRDefault="00B30403" w:rsidP="00BB3E51">
            <w:pPr>
              <w:spacing w:after="0" w:line="240" w:lineRule="auto"/>
              <w:rPr>
                <w:rFonts w:asciiTheme="minorHAnsi" w:hAnsiTheme="minorHAnsi" w:cstheme="minorHAnsi"/>
                <w:bCs/>
              </w:rPr>
            </w:pPr>
          </w:p>
          <w:p w14:paraId="4BCDC50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00D0CB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7FAD9A8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Dispositivi e applicazioni di salvataggio e ripristino di dati </w:t>
            </w:r>
          </w:p>
          <w:p w14:paraId="420E02E9" w14:textId="77777777" w:rsidR="00B30403" w:rsidRPr="004D1FE7" w:rsidRDefault="00B30403" w:rsidP="00BB3E51">
            <w:pPr>
              <w:spacing w:after="0" w:line="240" w:lineRule="auto"/>
              <w:rPr>
                <w:rFonts w:asciiTheme="minorHAnsi" w:hAnsiTheme="minorHAnsi" w:cstheme="minorHAnsi"/>
                <w:bCs/>
              </w:rPr>
            </w:pPr>
          </w:p>
          <w:p w14:paraId="2E9284C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5FCA1D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7DA270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Strumenti per la compressione dei dati </w:t>
            </w:r>
          </w:p>
          <w:p w14:paraId="5718E50E" w14:textId="77777777" w:rsidR="00B30403" w:rsidRPr="004D1FE7" w:rsidRDefault="00B30403" w:rsidP="00BB3E51">
            <w:pPr>
              <w:spacing w:after="0" w:line="240" w:lineRule="auto"/>
              <w:rPr>
                <w:rFonts w:asciiTheme="minorHAnsi" w:hAnsiTheme="minorHAnsi" w:cstheme="minorHAnsi"/>
                <w:bCs/>
              </w:rPr>
            </w:pPr>
          </w:p>
          <w:p w14:paraId="711820E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5B411F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8212F7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I sistemi di archiviazione “</w:t>
            </w:r>
            <w:proofErr w:type="spellStart"/>
            <w:r w:rsidRPr="004D1FE7">
              <w:rPr>
                <w:rFonts w:asciiTheme="minorHAnsi" w:hAnsiTheme="minorHAnsi" w:cstheme="minorHAnsi"/>
                <w:bCs/>
              </w:rPr>
              <w:t>Cloud</w:t>
            </w:r>
            <w:proofErr w:type="spellEnd"/>
            <w:r w:rsidRPr="004D1FE7">
              <w:rPr>
                <w:rFonts w:asciiTheme="minorHAnsi" w:hAnsiTheme="minorHAnsi" w:cstheme="minorHAnsi"/>
                <w:bCs/>
              </w:rPr>
              <w:t>”</w:t>
            </w:r>
          </w:p>
          <w:p w14:paraId="1C274EDD" w14:textId="77777777" w:rsidR="00B30403" w:rsidRPr="004D1FE7" w:rsidRDefault="00B30403" w:rsidP="00BB3E51">
            <w:pPr>
              <w:spacing w:after="0" w:line="240" w:lineRule="auto"/>
              <w:rPr>
                <w:rFonts w:asciiTheme="minorHAnsi" w:hAnsiTheme="minorHAnsi" w:cstheme="minorHAnsi"/>
                <w:bCs/>
              </w:rPr>
            </w:pPr>
          </w:p>
          <w:p w14:paraId="2B092B36" w14:textId="77777777" w:rsidR="00B30403" w:rsidRPr="004D1FE7" w:rsidRDefault="00B30403" w:rsidP="0072629A">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2073" w:type="dxa"/>
          </w:tcPr>
          <w:p w14:paraId="19CB6F91" w14:textId="77777777" w:rsidR="00B30403" w:rsidRPr="004D1FE7" w:rsidRDefault="00B30403" w:rsidP="00BB3E51">
            <w:pPr>
              <w:spacing w:after="0" w:line="240" w:lineRule="auto"/>
              <w:rPr>
                <w:rFonts w:asciiTheme="minorHAnsi" w:hAnsiTheme="minorHAnsi" w:cstheme="minorHAnsi"/>
                <w:b/>
              </w:rPr>
            </w:pPr>
            <w:r w:rsidRPr="004D1FE7">
              <w:rPr>
                <w:rFonts w:asciiTheme="minorHAnsi" w:hAnsiTheme="minorHAnsi" w:cstheme="minorHAnsi"/>
                <w:bCs/>
              </w:rPr>
              <w:lastRenderedPageBreak/>
              <w:t>matematica, informatica</w:t>
            </w:r>
          </w:p>
        </w:tc>
        <w:tc>
          <w:tcPr>
            <w:tcW w:w="1134" w:type="dxa"/>
          </w:tcPr>
          <w:p w14:paraId="2C83C2F4"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7A0FE164" w14:textId="77777777" w:rsidTr="00BB3E51">
        <w:trPr>
          <w:trHeight w:val="426"/>
        </w:trPr>
        <w:tc>
          <w:tcPr>
            <w:tcW w:w="10632" w:type="dxa"/>
            <w:gridSpan w:val="9"/>
            <w:shd w:val="clear" w:color="auto" w:fill="C5E0B3" w:themeFill="accent6" w:themeFillTint="66"/>
          </w:tcPr>
          <w:p w14:paraId="4493ECDF" w14:textId="77777777" w:rsidR="00B30403" w:rsidRPr="004D1FE7" w:rsidRDefault="00B30403" w:rsidP="00BB3E51">
            <w:pPr>
              <w:spacing w:after="0" w:line="240" w:lineRule="auto"/>
              <w:jc w:val="center"/>
              <w:rPr>
                <w:rFonts w:asciiTheme="minorHAnsi" w:hAnsiTheme="minorHAnsi" w:cstheme="minorHAnsi"/>
                <w:b/>
                <w:bCs/>
              </w:rPr>
            </w:pPr>
            <w:r w:rsidRPr="004D1FE7">
              <w:rPr>
                <w:rFonts w:asciiTheme="minorHAnsi" w:hAnsiTheme="minorHAnsi" w:cstheme="minorHAnsi"/>
                <w:b/>
                <w:bCs/>
              </w:rPr>
              <w:lastRenderedPageBreak/>
              <w:t xml:space="preserve">COMPETENZA DI RIFERIMENTO </w:t>
            </w:r>
          </w:p>
          <w:p w14:paraId="79F2FE3A" w14:textId="77777777" w:rsidR="00B30403" w:rsidRPr="004D1FE7" w:rsidRDefault="00B30403" w:rsidP="0072629A">
            <w:pPr>
              <w:spacing w:after="0" w:line="240" w:lineRule="auto"/>
              <w:jc w:val="center"/>
              <w:rPr>
                <w:rFonts w:asciiTheme="minorHAnsi" w:hAnsiTheme="minorHAnsi" w:cstheme="minorHAnsi"/>
                <w:b/>
                <w:bCs/>
              </w:rPr>
            </w:pPr>
            <w:r w:rsidRPr="004D1FE7">
              <w:rPr>
                <w:rFonts w:asciiTheme="minorHAnsi" w:hAnsiTheme="minorHAnsi" w:cstheme="minorHAnsi"/>
                <w:b/>
                <w:bCs/>
              </w:rPr>
              <w:t>Riconoscere i principali aspetti comunicativi, culturali e relazionali dell’espressività corporea ed esercitare in modo efficace la pratica sportiva per il benessere individuale e collettivo</w:t>
            </w:r>
          </w:p>
        </w:tc>
      </w:tr>
      <w:tr w:rsidR="00B30403" w:rsidRPr="004D1FE7" w14:paraId="3B07DB20" w14:textId="77777777" w:rsidTr="00C47F85">
        <w:trPr>
          <w:trHeight w:val="400"/>
        </w:trPr>
        <w:tc>
          <w:tcPr>
            <w:tcW w:w="1273" w:type="dxa"/>
            <w:shd w:val="clear" w:color="auto" w:fill="E2EFD9" w:themeFill="accent6" w:themeFillTint="33"/>
          </w:tcPr>
          <w:p w14:paraId="4E46AFF0"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ASSI CULTURALI</w:t>
            </w:r>
          </w:p>
        </w:tc>
        <w:tc>
          <w:tcPr>
            <w:tcW w:w="2931" w:type="dxa"/>
            <w:gridSpan w:val="3"/>
            <w:shd w:val="clear" w:color="auto" w:fill="E2EFD9" w:themeFill="accent6" w:themeFillTint="33"/>
          </w:tcPr>
          <w:p w14:paraId="08D878B6"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ABILITA’</w:t>
            </w:r>
          </w:p>
        </w:tc>
        <w:tc>
          <w:tcPr>
            <w:tcW w:w="3209" w:type="dxa"/>
            <w:gridSpan w:val="2"/>
            <w:shd w:val="clear" w:color="auto" w:fill="E2EFD9" w:themeFill="accent6" w:themeFillTint="33"/>
          </w:tcPr>
          <w:p w14:paraId="739B8E85"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CONOSCENZE</w:t>
            </w:r>
          </w:p>
        </w:tc>
        <w:tc>
          <w:tcPr>
            <w:tcW w:w="2085" w:type="dxa"/>
            <w:gridSpan w:val="2"/>
            <w:shd w:val="clear" w:color="auto" w:fill="E2EFD9" w:themeFill="accent6" w:themeFillTint="33"/>
          </w:tcPr>
          <w:p w14:paraId="31B76B32"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DISCIPLINE COINVOLTE</w:t>
            </w:r>
          </w:p>
        </w:tc>
        <w:tc>
          <w:tcPr>
            <w:tcW w:w="1134" w:type="dxa"/>
            <w:shd w:val="clear" w:color="auto" w:fill="E2EFD9" w:themeFill="accent6" w:themeFillTint="33"/>
          </w:tcPr>
          <w:p w14:paraId="64981FC6"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LIVELLI</w:t>
            </w:r>
          </w:p>
        </w:tc>
      </w:tr>
      <w:tr w:rsidR="00B30403" w:rsidRPr="004D1FE7" w14:paraId="71747229" w14:textId="77777777" w:rsidTr="00C47F85">
        <w:trPr>
          <w:trHeight w:val="426"/>
        </w:trPr>
        <w:tc>
          <w:tcPr>
            <w:tcW w:w="1273" w:type="dxa"/>
          </w:tcPr>
          <w:p w14:paraId="376E3F8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scientifico - tecnologico</w:t>
            </w:r>
          </w:p>
        </w:tc>
        <w:tc>
          <w:tcPr>
            <w:tcW w:w="2931" w:type="dxa"/>
            <w:gridSpan w:val="3"/>
          </w:tcPr>
          <w:p w14:paraId="1B88F7C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Comprendere e produrre consapevolmente i linguaggi non verbali </w:t>
            </w:r>
          </w:p>
          <w:p w14:paraId="7095D11F" w14:textId="77777777" w:rsidR="00B30403" w:rsidRPr="004D1FE7" w:rsidRDefault="00B30403" w:rsidP="00BB3E51">
            <w:pPr>
              <w:spacing w:after="0" w:line="240" w:lineRule="auto"/>
              <w:rPr>
                <w:rFonts w:asciiTheme="minorHAnsi" w:hAnsiTheme="minorHAnsi" w:cstheme="minorHAnsi"/>
                <w:bCs/>
              </w:rPr>
            </w:pPr>
          </w:p>
          <w:p w14:paraId="3E8497E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FC58775" w14:textId="77777777" w:rsidR="00B30403" w:rsidRPr="004D1FE7" w:rsidRDefault="00B30403" w:rsidP="00BB3E51">
            <w:pPr>
              <w:spacing w:after="0" w:line="240" w:lineRule="auto"/>
              <w:rPr>
                <w:rFonts w:asciiTheme="minorHAnsi" w:hAnsiTheme="minorHAnsi" w:cstheme="minorHAnsi"/>
                <w:bCs/>
              </w:rPr>
            </w:pPr>
          </w:p>
          <w:p w14:paraId="57EA995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E08EEE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Riconoscere, riprodurre, elaborare e realizzare sequenze motorie con carattere ritmico a finalità espressiva, rispettando strutture spaziali e temporali del movimento</w:t>
            </w:r>
          </w:p>
          <w:p w14:paraId="17C0EC88" w14:textId="77777777" w:rsidR="00B30403" w:rsidRPr="004D1FE7" w:rsidRDefault="00B30403" w:rsidP="00BB3E51">
            <w:pPr>
              <w:spacing w:after="0" w:line="240" w:lineRule="auto"/>
              <w:rPr>
                <w:rFonts w:asciiTheme="minorHAnsi" w:hAnsiTheme="minorHAnsi" w:cstheme="minorHAnsi"/>
                <w:bCs/>
              </w:rPr>
            </w:pPr>
          </w:p>
          <w:p w14:paraId="5F3ED91F" w14:textId="77777777" w:rsidR="00B30403" w:rsidRPr="004D1FE7" w:rsidRDefault="00B30403" w:rsidP="00EA155C">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3209" w:type="dxa"/>
            <w:gridSpan w:val="2"/>
          </w:tcPr>
          <w:p w14:paraId="091C718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Gli elementi tecnico – scientifici di base relativi alle principali tecniche espressive</w:t>
            </w:r>
          </w:p>
          <w:p w14:paraId="233CE84B" w14:textId="77777777" w:rsidR="00B30403" w:rsidRPr="004D1FE7" w:rsidRDefault="00B30403" w:rsidP="00BB3E51">
            <w:pPr>
              <w:spacing w:after="0" w:line="240" w:lineRule="auto"/>
              <w:rPr>
                <w:rFonts w:asciiTheme="minorHAnsi" w:hAnsiTheme="minorHAnsi" w:cstheme="minorHAnsi"/>
                <w:bCs/>
              </w:rPr>
            </w:pPr>
          </w:p>
          <w:p w14:paraId="72A8565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F044FC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3760E0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3047F2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Differenze tra movimento biomeccanico e gesto espressivo. Le caratteristiche ritmiche del movimento.</w:t>
            </w:r>
          </w:p>
          <w:p w14:paraId="5E8FC560" w14:textId="77777777" w:rsidR="00B30403" w:rsidRPr="004D1FE7" w:rsidRDefault="00B30403" w:rsidP="00BB3E51">
            <w:pPr>
              <w:spacing w:after="0" w:line="240" w:lineRule="auto"/>
              <w:rPr>
                <w:rFonts w:asciiTheme="minorHAnsi" w:hAnsiTheme="minorHAnsi" w:cstheme="minorHAnsi"/>
                <w:bCs/>
              </w:rPr>
            </w:pPr>
          </w:p>
          <w:p w14:paraId="4C93E08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0194DB1" w14:textId="77777777" w:rsidR="00B30403" w:rsidRPr="004D1FE7" w:rsidRDefault="00B30403" w:rsidP="00BB3E51">
            <w:pPr>
              <w:spacing w:after="0" w:line="240" w:lineRule="auto"/>
              <w:rPr>
                <w:rFonts w:asciiTheme="minorHAnsi" w:hAnsiTheme="minorHAnsi" w:cstheme="minorHAnsi"/>
                <w:bCs/>
              </w:rPr>
            </w:pPr>
          </w:p>
          <w:p w14:paraId="45C67769" w14:textId="77777777" w:rsidR="00B30403" w:rsidRPr="004D1FE7" w:rsidRDefault="00B30403" w:rsidP="00BB3E51">
            <w:pPr>
              <w:spacing w:after="0" w:line="240" w:lineRule="auto"/>
              <w:rPr>
                <w:rFonts w:asciiTheme="minorHAnsi" w:hAnsiTheme="minorHAnsi" w:cstheme="minorHAnsi"/>
                <w:bCs/>
              </w:rPr>
            </w:pPr>
          </w:p>
          <w:p w14:paraId="69DFD780" w14:textId="77777777" w:rsidR="00B30403" w:rsidRPr="004D1FE7" w:rsidRDefault="00B30403" w:rsidP="00BB3E51">
            <w:pPr>
              <w:spacing w:after="0" w:line="240" w:lineRule="auto"/>
              <w:rPr>
                <w:rFonts w:asciiTheme="minorHAnsi" w:hAnsiTheme="minorHAnsi" w:cstheme="minorHAnsi"/>
                <w:bCs/>
              </w:rPr>
            </w:pPr>
          </w:p>
        </w:tc>
        <w:tc>
          <w:tcPr>
            <w:tcW w:w="2085" w:type="dxa"/>
            <w:gridSpan w:val="2"/>
          </w:tcPr>
          <w:p w14:paraId="4B5B39F8" w14:textId="77777777" w:rsidR="00B30403" w:rsidRPr="004D1FE7" w:rsidRDefault="00B30403" w:rsidP="00C47F85">
            <w:pPr>
              <w:spacing w:after="0" w:line="240" w:lineRule="auto"/>
              <w:rPr>
                <w:rFonts w:asciiTheme="minorHAnsi" w:hAnsiTheme="minorHAnsi" w:cstheme="minorHAnsi"/>
                <w:b/>
              </w:rPr>
            </w:pPr>
            <w:r w:rsidRPr="004D1FE7">
              <w:rPr>
                <w:rFonts w:asciiTheme="minorHAnsi" w:hAnsiTheme="minorHAnsi" w:cstheme="minorHAnsi"/>
                <w:bCs/>
              </w:rPr>
              <w:t xml:space="preserve"> scienze motorie, </w:t>
            </w:r>
          </w:p>
        </w:tc>
        <w:tc>
          <w:tcPr>
            <w:tcW w:w="1134" w:type="dxa"/>
          </w:tcPr>
          <w:p w14:paraId="05CBAB3A"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137A3E09" w14:textId="77777777" w:rsidTr="00BB3E51">
        <w:trPr>
          <w:trHeight w:val="426"/>
        </w:trPr>
        <w:tc>
          <w:tcPr>
            <w:tcW w:w="10632" w:type="dxa"/>
            <w:gridSpan w:val="9"/>
            <w:shd w:val="clear" w:color="auto" w:fill="C5E0B3" w:themeFill="accent6" w:themeFillTint="66"/>
          </w:tcPr>
          <w:p w14:paraId="1B4C818A" w14:textId="77777777" w:rsidR="00B30403" w:rsidRPr="004D1FE7" w:rsidRDefault="00B30403" w:rsidP="00BB3E51">
            <w:pPr>
              <w:spacing w:after="0" w:line="240" w:lineRule="auto"/>
              <w:jc w:val="center"/>
              <w:rPr>
                <w:rFonts w:asciiTheme="minorHAnsi" w:hAnsiTheme="minorHAnsi" w:cstheme="minorHAnsi"/>
                <w:b/>
                <w:bCs/>
              </w:rPr>
            </w:pPr>
            <w:r w:rsidRPr="004D1FE7">
              <w:rPr>
                <w:rFonts w:asciiTheme="minorHAnsi" w:hAnsiTheme="minorHAnsi" w:cstheme="minorHAnsi"/>
                <w:b/>
              </w:rPr>
              <w:br w:type="page"/>
            </w:r>
            <w:r w:rsidRPr="004D1FE7">
              <w:rPr>
                <w:rFonts w:asciiTheme="minorHAnsi" w:hAnsiTheme="minorHAnsi" w:cstheme="minorHAnsi"/>
                <w:b/>
                <w:bCs/>
              </w:rPr>
              <w:t xml:space="preserve">COMPETENZA DI RIFERIMENTO </w:t>
            </w:r>
          </w:p>
          <w:p w14:paraId="61123B4F" w14:textId="77777777" w:rsidR="00B30403" w:rsidRPr="004D1FE7" w:rsidRDefault="00B30403" w:rsidP="00EA155C">
            <w:pPr>
              <w:spacing w:after="0" w:line="240" w:lineRule="auto"/>
              <w:jc w:val="center"/>
              <w:rPr>
                <w:rFonts w:asciiTheme="minorHAnsi" w:hAnsiTheme="minorHAnsi" w:cstheme="minorHAnsi"/>
                <w:b/>
                <w:bCs/>
              </w:rPr>
            </w:pPr>
            <w:r w:rsidRPr="004D1FE7">
              <w:rPr>
                <w:rFonts w:asciiTheme="minorHAnsi" w:hAnsiTheme="minorHAnsi" w:cstheme="minorHAnsi"/>
                <w:b/>
                <w:bCs/>
              </w:rPr>
              <w:t>Padroneggiare l'uso di strumenti tecnologici con particolare attenzione alla sicurezza e alla tutela della salute nei luoghi di vita e di lavoro, alla tutela della persona, dell'ambiente e del territorio</w:t>
            </w:r>
          </w:p>
        </w:tc>
      </w:tr>
      <w:tr w:rsidR="00B30403" w:rsidRPr="004D1FE7" w14:paraId="550FBB96" w14:textId="77777777" w:rsidTr="00C47F85">
        <w:trPr>
          <w:trHeight w:val="400"/>
        </w:trPr>
        <w:tc>
          <w:tcPr>
            <w:tcW w:w="1273" w:type="dxa"/>
            <w:shd w:val="clear" w:color="auto" w:fill="E2EFD9" w:themeFill="accent6" w:themeFillTint="33"/>
          </w:tcPr>
          <w:p w14:paraId="53AAAE2B"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ASSI CULTURALI</w:t>
            </w:r>
          </w:p>
        </w:tc>
        <w:tc>
          <w:tcPr>
            <w:tcW w:w="2931" w:type="dxa"/>
            <w:gridSpan w:val="3"/>
            <w:shd w:val="clear" w:color="auto" w:fill="E2EFD9" w:themeFill="accent6" w:themeFillTint="33"/>
          </w:tcPr>
          <w:p w14:paraId="55E88BB9"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ABILITA’</w:t>
            </w:r>
          </w:p>
        </w:tc>
        <w:tc>
          <w:tcPr>
            <w:tcW w:w="3209" w:type="dxa"/>
            <w:gridSpan w:val="2"/>
            <w:shd w:val="clear" w:color="auto" w:fill="E2EFD9" w:themeFill="accent6" w:themeFillTint="33"/>
          </w:tcPr>
          <w:p w14:paraId="55452BD2"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CONOSCENZE</w:t>
            </w:r>
          </w:p>
        </w:tc>
        <w:tc>
          <w:tcPr>
            <w:tcW w:w="2085" w:type="dxa"/>
            <w:gridSpan w:val="2"/>
            <w:shd w:val="clear" w:color="auto" w:fill="E2EFD9" w:themeFill="accent6" w:themeFillTint="33"/>
          </w:tcPr>
          <w:p w14:paraId="59AEFB8B"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DISCIPLINE COINVOLTE</w:t>
            </w:r>
          </w:p>
        </w:tc>
        <w:tc>
          <w:tcPr>
            <w:tcW w:w="1134" w:type="dxa"/>
            <w:shd w:val="clear" w:color="auto" w:fill="E2EFD9" w:themeFill="accent6" w:themeFillTint="33"/>
          </w:tcPr>
          <w:p w14:paraId="28F4DEB0"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LIVELLI</w:t>
            </w:r>
          </w:p>
        </w:tc>
      </w:tr>
      <w:tr w:rsidR="00B30403" w:rsidRPr="004D1FE7" w14:paraId="25D9F63A" w14:textId="77777777" w:rsidTr="00C47F85">
        <w:trPr>
          <w:trHeight w:val="426"/>
        </w:trPr>
        <w:tc>
          <w:tcPr>
            <w:tcW w:w="1273" w:type="dxa"/>
          </w:tcPr>
          <w:p w14:paraId="579C456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Asse scientifico - tecnologico</w:t>
            </w:r>
          </w:p>
        </w:tc>
        <w:tc>
          <w:tcPr>
            <w:tcW w:w="2931" w:type="dxa"/>
            <w:gridSpan w:val="3"/>
          </w:tcPr>
          <w:p w14:paraId="212061E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Acquisire una visione complessiva dei rischi per la salute derivanti da agenti patogeni e ambientali. </w:t>
            </w:r>
          </w:p>
          <w:p w14:paraId="7259C08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83CB9E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Comprendere il ruolo della ricerca scientifica e della tecnologia  nella prevenzione dei rischi per la salute, per la conservazione dell’ambiente </w:t>
            </w:r>
            <w:r w:rsidRPr="004D1FE7">
              <w:rPr>
                <w:rFonts w:asciiTheme="minorHAnsi" w:hAnsiTheme="minorHAnsi" w:cstheme="minorHAnsi"/>
                <w:bCs/>
              </w:rPr>
              <w:lastRenderedPageBreak/>
              <w:t xml:space="preserve">e per  l’acquisizione di stili di vita responsabili </w:t>
            </w:r>
          </w:p>
          <w:p w14:paraId="4CB6086C" w14:textId="77777777" w:rsidR="00B30403" w:rsidRPr="004D1FE7" w:rsidRDefault="00B30403" w:rsidP="00BB3E51">
            <w:pPr>
              <w:spacing w:after="0" w:line="240" w:lineRule="auto"/>
              <w:rPr>
                <w:rFonts w:asciiTheme="minorHAnsi" w:hAnsiTheme="minorHAnsi" w:cstheme="minorHAnsi"/>
                <w:bCs/>
              </w:rPr>
            </w:pPr>
          </w:p>
          <w:p w14:paraId="7E6E082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E3B8FBE" w14:textId="77777777" w:rsidR="00B30403" w:rsidRPr="004D1FE7" w:rsidRDefault="00B30403" w:rsidP="00BB3E51">
            <w:pPr>
              <w:spacing w:after="0" w:line="240" w:lineRule="auto"/>
              <w:rPr>
                <w:rFonts w:asciiTheme="minorHAnsi" w:hAnsiTheme="minorHAnsi" w:cstheme="minorHAnsi"/>
                <w:bCs/>
              </w:rPr>
            </w:pPr>
          </w:p>
          <w:p w14:paraId="2E06424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Utilizzare programmi e </w:t>
            </w:r>
            <w:proofErr w:type="spellStart"/>
            <w:r w:rsidRPr="004D1FE7">
              <w:rPr>
                <w:rFonts w:asciiTheme="minorHAnsi" w:hAnsiTheme="minorHAnsi" w:cstheme="minorHAnsi"/>
                <w:bCs/>
              </w:rPr>
              <w:t>app</w:t>
            </w:r>
            <w:proofErr w:type="spellEnd"/>
            <w:r w:rsidRPr="004D1FE7">
              <w:rPr>
                <w:rFonts w:asciiTheme="minorHAnsi" w:hAnsiTheme="minorHAnsi" w:cstheme="minorHAnsi"/>
                <w:bCs/>
              </w:rPr>
              <w:t xml:space="preserve">, su computer, </w:t>
            </w:r>
            <w:proofErr w:type="spellStart"/>
            <w:r w:rsidRPr="004D1FE7">
              <w:rPr>
                <w:rFonts w:asciiTheme="minorHAnsi" w:hAnsiTheme="minorHAnsi" w:cstheme="minorHAnsi"/>
                <w:bCs/>
              </w:rPr>
              <w:t>tablet</w:t>
            </w:r>
            <w:proofErr w:type="spellEnd"/>
            <w:r w:rsidRPr="004D1FE7">
              <w:rPr>
                <w:rFonts w:asciiTheme="minorHAnsi" w:hAnsiTheme="minorHAnsi" w:cstheme="minorHAnsi"/>
                <w:bCs/>
              </w:rPr>
              <w:t xml:space="preserve"> e </w:t>
            </w:r>
            <w:proofErr w:type="spellStart"/>
            <w:r w:rsidRPr="004D1FE7">
              <w:rPr>
                <w:rFonts w:asciiTheme="minorHAnsi" w:hAnsiTheme="minorHAnsi" w:cstheme="minorHAnsi"/>
                <w:bCs/>
              </w:rPr>
              <w:t>smartphones</w:t>
            </w:r>
            <w:proofErr w:type="spellEnd"/>
            <w:r w:rsidRPr="004D1FE7">
              <w:rPr>
                <w:rFonts w:asciiTheme="minorHAnsi" w:hAnsiTheme="minorHAnsi" w:cstheme="minorHAnsi"/>
                <w:bCs/>
              </w:rPr>
              <w:t xml:space="preserve">, per effettuare le più comuni operazioni di organizzazione, elaborazione, rappresentazione e trasmissione di informazioni </w:t>
            </w:r>
          </w:p>
          <w:p w14:paraId="4129072A" w14:textId="77777777" w:rsidR="00B30403" w:rsidRPr="004D1FE7" w:rsidRDefault="00B30403" w:rsidP="00BB3E51">
            <w:pPr>
              <w:spacing w:after="0" w:line="240" w:lineRule="auto"/>
              <w:rPr>
                <w:rFonts w:asciiTheme="minorHAnsi" w:hAnsiTheme="minorHAnsi" w:cstheme="minorHAnsi"/>
                <w:bCs/>
              </w:rPr>
            </w:pPr>
          </w:p>
          <w:p w14:paraId="5E04B5A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5B9372E" w14:textId="77777777" w:rsidR="00B30403" w:rsidRPr="004D1FE7" w:rsidRDefault="00B30403" w:rsidP="00BB3E51">
            <w:pPr>
              <w:spacing w:after="0" w:line="240" w:lineRule="auto"/>
              <w:rPr>
                <w:rFonts w:asciiTheme="minorHAnsi" w:hAnsiTheme="minorHAnsi" w:cstheme="minorHAnsi"/>
                <w:bCs/>
              </w:rPr>
            </w:pPr>
          </w:p>
          <w:p w14:paraId="5D86E16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Applicare le disposizioni legislative e normative, nazionali e comunitarie, nel campo della sicurezza e salute, prevenzione di infortuni e incendi</w:t>
            </w:r>
          </w:p>
          <w:p w14:paraId="1A82632C" w14:textId="77777777" w:rsidR="00B30403" w:rsidRPr="004D1FE7" w:rsidRDefault="00B30403" w:rsidP="00BB3E51">
            <w:pPr>
              <w:spacing w:after="0" w:line="240" w:lineRule="auto"/>
              <w:rPr>
                <w:rFonts w:asciiTheme="minorHAnsi" w:hAnsiTheme="minorHAnsi" w:cstheme="minorHAnsi"/>
                <w:bCs/>
              </w:rPr>
            </w:pPr>
          </w:p>
          <w:p w14:paraId="1723434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ED9191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9A5665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Applicare le disposizioni legislative e normative, nazionali e comunitarie, nel campo della salvaguardia dell’ambiente </w:t>
            </w:r>
          </w:p>
          <w:p w14:paraId="49532A23" w14:textId="77777777" w:rsidR="00B30403" w:rsidRPr="004D1FE7" w:rsidRDefault="00B30403" w:rsidP="00BB3E51">
            <w:pPr>
              <w:spacing w:after="0" w:line="240" w:lineRule="auto"/>
              <w:rPr>
                <w:rFonts w:asciiTheme="minorHAnsi" w:hAnsiTheme="minorHAnsi" w:cstheme="minorHAnsi"/>
                <w:bCs/>
              </w:rPr>
            </w:pPr>
          </w:p>
          <w:p w14:paraId="16844C1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C68043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Contribuire al controllo e alla riduzione dei rischi negli ambienti di lavoro</w:t>
            </w:r>
          </w:p>
          <w:p w14:paraId="6D76A777" w14:textId="77777777" w:rsidR="00B30403" w:rsidRPr="004D1FE7" w:rsidRDefault="00B30403" w:rsidP="00BB3E51">
            <w:pPr>
              <w:spacing w:after="0" w:line="240" w:lineRule="auto"/>
              <w:rPr>
                <w:rFonts w:asciiTheme="minorHAnsi" w:hAnsiTheme="minorHAnsi" w:cstheme="minorHAnsi"/>
                <w:bCs/>
              </w:rPr>
            </w:pPr>
          </w:p>
          <w:p w14:paraId="7C03793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C4F007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DD2817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Valutare l’impatto ambientale derivante dall’uso di apparecchiature tecnologiche</w:t>
            </w:r>
          </w:p>
          <w:p w14:paraId="3FBDAC10" w14:textId="77777777" w:rsidR="00B30403" w:rsidRPr="004D1FE7" w:rsidRDefault="00B30403" w:rsidP="00BB3E51">
            <w:pPr>
              <w:spacing w:after="0" w:line="240" w:lineRule="auto"/>
              <w:rPr>
                <w:rFonts w:asciiTheme="minorHAnsi" w:hAnsiTheme="minorHAnsi" w:cstheme="minorHAnsi"/>
                <w:bCs/>
              </w:rPr>
            </w:pPr>
          </w:p>
          <w:p w14:paraId="6A7EC92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CF7301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1FBA25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Individuare i pericoli e le misure preventive e protettive connessi all’uso di dispositivi tecnologici</w:t>
            </w:r>
          </w:p>
          <w:p w14:paraId="3D8EC25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8C32175" w14:textId="77777777" w:rsidR="00B30403" w:rsidRPr="004D1FE7" w:rsidRDefault="00B30403" w:rsidP="00BB3E51">
            <w:pPr>
              <w:spacing w:after="0" w:line="240" w:lineRule="auto"/>
              <w:rPr>
                <w:rFonts w:asciiTheme="minorHAnsi" w:hAnsiTheme="minorHAnsi" w:cstheme="minorHAnsi"/>
                <w:bCs/>
              </w:rPr>
            </w:pPr>
          </w:p>
        </w:tc>
        <w:tc>
          <w:tcPr>
            <w:tcW w:w="3209" w:type="dxa"/>
            <w:gridSpan w:val="2"/>
          </w:tcPr>
          <w:p w14:paraId="60E75DC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Caratteristiche dei principali agenti patogeni </w:t>
            </w:r>
          </w:p>
          <w:p w14:paraId="2705275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(batteri-virus) </w:t>
            </w:r>
          </w:p>
          <w:p w14:paraId="0BC3B144" w14:textId="77777777" w:rsidR="00B30403" w:rsidRPr="004D1FE7" w:rsidRDefault="00B30403" w:rsidP="00BB3E51">
            <w:pPr>
              <w:spacing w:after="0" w:line="240" w:lineRule="auto"/>
              <w:rPr>
                <w:rFonts w:asciiTheme="minorHAnsi" w:hAnsiTheme="minorHAnsi" w:cstheme="minorHAnsi"/>
                <w:bCs/>
              </w:rPr>
            </w:pPr>
          </w:p>
          <w:p w14:paraId="6D74440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063E2CC" w14:textId="77777777" w:rsidR="00B30403" w:rsidRPr="004D1FE7" w:rsidRDefault="00B30403" w:rsidP="00BB3E51">
            <w:pPr>
              <w:spacing w:after="0" w:line="240" w:lineRule="auto"/>
              <w:rPr>
                <w:rFonts w:asciiTheme="minorHAnsi" w:hAnsiTheme="minorHAnsi" w:cstheme="minorHAnsi"/>
                <w:bCs/>
              </w:rPr>
            </w:pPr>
          </w:p>
          <w:p w14:paraId="33005C9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I principali  inquinanti presenti nell’ambiente e la loro origine</w:t>
            </w:r>
          </w:p>
          <w:p w14:paraId="2FECD457" w14:textId="77777777" w:rsidR="00B30403" w:rsidRPr="004D1FE7" w:rsidRDefault="00B30403" w:rsidP="00BB3E51">
            <w:pPr>
              <w:spacing w:after="0" w:line="240" w:lineRule="auto"/>
              <w:rPr>
                <w:rFonts w:asciiTheme="minorHAnsi" w:hAnsiTheme="minorHAnsi" w:cstheme="minorHAnsi"/>
                <w:bCs/>
              </w:rPr>
            </w:pPr>
          </w:p>
          <w:p w14:paraId="2B9ACC0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C91C16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  </w:t>
            </w:r>
          </w:p>
          <w:p w14:paraId="2EB60B6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L’impatto delle attività umane sull’ambiente, il problema della CO2  </w:t>
            </w:r>
          </w:p>
          <w:p w14:paraId="18E026B1" w14:textId="77777777" w:rsidR="00B30403" w:rsidRPr="004D1FE7" w:rsidRDefault="00B30403" w:rsidP="00BB3E51">
            <w:pPr>
              <w:spacing w:after="0" w:line="240" w:lineRule="auto"/>
              <w:rPr>
                <w:rFonts w:asciiTheme="minorHAnsi" w:hAnsiTheme="minorHAnsi" w:cstheme="minorHAnsi"/>
                <w:bCs/>
              </w:rPr>
            </w:pPr>
          </w:p>
          <w:p w14:paraId="6A39179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B4AB3AE" w14:textId="77777777" w:rsidR="00B30403" w:rsidRPr="004D1FE7" w:rsidRDefault="00B30403" w:rsidP="00BB3E51">
            <w:pPr>
              <w:spacing w:after="0" w:line="240" w:lineRule="auto"/>
              <w:rPr>
                <w:rFonts w:asciiTheme="minorHAnsi" w:hAnsiTheme="minorHAnsi" w:cstheme="minorHAnsi"/>
                <w:bCs/>
              </w:rPr>
            </w:pPr>
          </w:p>
          <w:p w14:paraId="6BDBDA0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Caratteristiche delle energie rinnovabili </w:t>
            </w:r>
          </w:p>
          <w:p w14:paraId="6C48F545" w14:textId="77777777" w:rsidR="00B30403" w:rsidRPr="004D1FE7" w:rsidRDefault="00B30403" w:rsidP="00BB3E51">
            <w:pPr>
              <w:spacing w:after="0" w:line="240" w:lineRule="auto"/>
              <w:rPr>
                <w:rFonts w:asciiTheme="minorHAnsi" w:hAnsiTheme="minorHAnsi" w:cstheme="minorHAnsi"/>
                <w:bCs/>
              </w:rPr>
            </w:pPr>
          </w:p>
          <w:p w14:paraId="45F63C1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26C517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07D2507" w14:textId="51723DD6"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Elementi basilari di tecniche di profilassi più diffuse: vaccini, stili alimentari, conoscenza dei danni da sostanze psicotrope </w:t>
            </w:r>
          </w:p>
          <w:p w14:paraId="3C027A99" w14:textId="77777777" w:rsidR="00B30403" w:rsidRPr="004D1FE7" w:rsidRDefault="00B30403" w:rsidP="00BB3E51">
            <w:pPr>
              <w:spacing w:after="0" w:line="240" w:lineRule="auto"/>
              <w:rPr>
                <w:rFonts w:asciiTheme="minorHAnsi" w:hAnsiTheme="minorHAnsi" w:cstheme="minorHAnsi"/>
                <w:bCs/>
              </w:rPr>
            </w:pPr>
          </w:p>
          <w:p w14:paraId="46261F7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F92EB6E" w14:textId="77777777" w:rsidR="00B30403" w:rsidRPr="004D1FE7" w:rsidRDefault="00B30403" w:rsidP="00BB3E51">
            <w:pPr>
              <w:spacing w:after="0" w:line="240" w:lineRule="auto"/>
              <w:rPr>
                <w:rFonts w:asciiTheme="minorHAnsi" w:hAnsiTheme="minorHAnsi" w:cstheme="minorHAnsi"/>
                <w:bCs/>
              </w:rPr>
            </w:pPr>
          </w:p>
          <w:p w14:paraId="025EBFD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Informazioni, dati e codifica </w:t>
            </w:r>
          </w:p>
          <w:p w14:paraId="07F17B23" w14:textId="77777777" w:rsidR="00B30403" w:rsidRPr="004D1FE7" w:rsidRDefault="00B30403" w:rsidP="00BB3E51">
            <w:pPr>
              <w:spacing w:after="0" w:line="240" w:lineRule="auto"/>
              <w:rPr>
                <w:rFonts w:asciiTheme="minorHAnsi" w:hAnsiTheme="minorHAnsi" w:cstheme="minorHAnsi"/>
                <w:bCs/>
              </w:rPr>
            </w:pPr>
          </w:p>
          <w:p w14:paraId="560DA8C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5101067" w14:textId="77777777" w:rsidR="00B30403" w:rsidRPr="004D1FE7" w:rsidRDefault="00B30403" w:rsidP="00BB3E51">
            <w:pPr>
              <w:spacing w:after="0" w:line="240" w:lineRule="auto"/>
              <w:rPr>
                <w:rFonts w:asciiTheme="minorHAnsi" w:hAnsiTheme="minorHAnsi" w:cstheme="minorHAnsi"/>
                <w:bCs/>
              </w:rPr>
            </w:pPr>
          </w:p>
          <w:p w14:paraId="34522C9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Il foglio elettronico: caratteristiche e principali funzioni </w:t>
            </w:r>
          </w:p>
          <w:p w14:paraId="4F856948" w14:textId="77777777" w:rsidR="00B30403" w:rsidRPr="004D1FE7" w:rsidRDefault="00B30403" w:rsidP="00BB3E51">
            <w:pPr>
              <w:spacing w:after="0" w:line="240" w:lineRule="auto"/>
              <w:rPr>
                <w:rFonts w:asciiTheme="minorHAnsi" w:hAnsiTheme="minorHAnsi" w:cstheme="minorHAnsi"/>
                <w:bCs/>
              </w:rPr>
            </w:pPr>
          </w:p>
          <w:p w14:paraId="4C24D37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BD21E34" w14:textId="77777777" w:rsidR="00B30403" w:rsidRPr="004D1FE7" w:rsidRDefault="00B30403" w:rsidP="00BB3E51">
            <w:pPr>
              <w:spacing w:after="0" w:line="240" w:lineRule="auto"/>
              <w:rPr>
                <w:rFonts w:asciiTheme="minorHAnsi" w:hAnsiTheme="minorHAnsi" w:cstheme="minorHAnsi"/>
                <w:bCs/>
              </w:rPr>
            </w:pPr>
          </w:p>
          <w:p w14:paraId="06DD88C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Il database: struttura e utilizzo per l’accesso, la modifica e l’estrazione delle informazioni </w:t>
            </w:r>
          </w:p>
          <w:p w14:paraId="7BD53CF7" w14:textId="77777777" w:rsidR="00B30403" w:rsidRPr="004D1FE7" w:rsidRDefault="00B30403" w:rsidP="00BB3E51">
            <w:pPr>
              <w:spacing w:after="0" w:line="240" w:lineRule="auto"/>
              <w:rPr>
                <w:rFonts w:asciiTheme="minorHAnsi" w:hAnsiTheme="minorHAnsi" w:cstheme="minorHAnsi"/>
                <w:bCs/>
              </w:rPr>
            </w:pPr>
          </w:p>
          <w:p w14:paraId="3E90C78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343E40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E90CEA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Strumenti per la rappresentazione multimediale delle informazioni </w:t>
            </w:r>
          </w:p>
          <w:p w14:paraId="44545673" w14:textId="77777777" w:rsidR="00B30403" w:rsidRPr="004D1FE7" w:rsidRDefault="00B30403" w:rsidP="00BB3E51">
            <w:pPr>
              <w:spacing w:after="0" w:line="240" w:lineRule="auto"/>
              <w:rPr>
                <w:rFonts w:asciiTheme="minorHAnsi" w:hAnsiTheme="minorHAnsi" w:cstheme="minorHAnsi"/>
                <w:bCs/>
              </w:rPr>
            </w:pPr>
          </w:p>
          <w:p w14:paraId="728550C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F786AFB" w14:textId="77777777" w:rsidR="00B30403" w:rsidRPr="004D1FE7" w:rsidRDefault="00B30403" w:rsidP="00BB3E51">
            <w:pPr>
              <w:spacing w:after="0" w:line="240" w:lineRule="auto"/>
              <w:rPr>
                <w:rFonts w:asciiTheme="minorHAnsi" w:hAnsiTheme="minorHAnsi" w:cstheme="minorHAnsi"/>
                <w:bCs/>
              </w:rPr>
            </w:pPr>
          </w:p>
          <w:p w14:paraId="49AD221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Strumenti per la comunicazione: e-mail, forum, social networks, blog, </w:t>
            </w:r>
            <w:proofErr w:type="spellStart"/>
            <w:r w:rsidRPr="004D1FE7">
              <w:rPr>
                <w:rFonts w:asciiTheme="minorHAnsi" w:hAnsiTheme="minorHAnsi" w:cstheme="minorHAnsi"/>
                <w:bCs/>
              </w:rPr>
              <w:t>wiki</w:t>
            </w:r>
            <w:proofErr w:type="spellEnd"/>
            <w:r w:rsidRPr="004D1FE7">
              <w:rPr>
                <w:rFonts w:asciiTheme="minorHAnsi" w:hAnsiTheme="minorHAnsi" w:cstheme="minorHAnsi"/>
                <w:bCs/>
              </w:rPr>
              <w:t xml:space="preserve"> </w:t>
            </w:r>
          </w:p>
          <w:p w14:paraId="1201660F" w14:textId="77777777" w:rsidR="00B30403" w:rsidRPr="004D1FE7" w:rsidRDefault="00B30403" w:rsidP="00BB3E51">
            <w:pPr>
              <w:spacing w:after="0" w:line="240" w:lineRule="auto"/>
              <w:rPr>
                <w:rFonts w:asciiTheme="minorHAnsi" w:hAnsiTheme="minorHAnsi" w:cstheme="minorHAnsi"/>
                <w:bCs/>
              </w:rPr>
            </w:pPr>
          </w:p>
          <w:p w14:paraId="5AB50C8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EAEE1B9" w14:textId="77777777" w:rsidR="00B30403" w:rsidRPr="004D1FE7" w:rsidRDefault="00B30403" w:rsidP="00BB3E51">
            <w:pPr>
              <w:spacing w:after="0" w:line="240" w:lineRule="auto"/>
              <w:rPr>
                <w:rFonts w:asciiTheme="minorHAnsi" w:hAnsiTheme="minorHAnsi" w:cstheme="minorHAnsi"/>
                <w:bCs/>
              </w:rPr>
            </w:pPr>
          </w:p>
          <w:p w14:paraId="46165D0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2FAF7A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Certificazione dei prodotti e dei processi. Enti e soggetti preposti alla prevenzione. Obblighi dei datori di lavoro e doveri dei lavoratori </w:t>
            </w:r>
          </w:p>
          <w:p w14:paraId="50FBD161" w14:textId="77777777" w:rsidR="00B30403" w:rsidRPr="004D1FE7" w:rsidRDefault="00B30403" w:rsidP="00BB3E51">
            <w:pPr>
              <w:spacing w:after="0" w:line="240" w:lineRule="auto"/>
              <w:rPr>
                <w:rFonts w:asciiTheme="minorHAnsi" w:hAnsiTheme="minorHAnsi" w:cstheme="minorHAnsi"/>
                <w:bCs/>
              </w:rPr>
            </w:pPr>
          </w:p>
          <w:p w14:paraId="679C5EE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4F2075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41016E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Sistemi di gestione per la salute e la sicurezza sul lavoro </w:t>
            </w:r>
          </w:p>
          <w:p w14:paraId="784C7436" w14:textId="77777777" w:rsidR="00B30403" w:rsidRPr="004D1FE7" w:rsidRDefault="00B30403" w:rsidP="00BB3E51">
            <w:pPr>
              <w:spacing w:after="0" w:line="240" w:lineRule="auto"/>
              <w:rPr>
                <w:rFonts w:asciiTheme="minorHAnsi" w:hAnsiTheme="minorHAnsi" w:cstheme="minorHAnsi"/>
                <w:bCs/>
              </w:rPr>
            </w:pPr>
          </w:p>
          <w:p w14:paraId="28132DF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2D6F10A" w14:textId="77777777" w:rsidR="00B30403" w:rsidRPr="004D1FE7" w:rsidRDefault="00B30403" w:rsidP="00BB3E51">
            <w:pPr>
              <w:spacing w:after="0" w:line="240" w:lineRule="auto"/>
              <w:rPr>
                <w:rFonts w:asciiTheme="minorHAnsi" w:hAnsiTheme="minorHAnsi" w:cstheme="minorHAnsi"/>
                <w:bCs/>
              </w:rPr>
            </w:pPr>
          </w:p>
          <w:p w14:paraId="0AE9C8B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Documento di valutazione del rischio </w:t>
            </w:r>
          </w:p>
          <w:p w14:paraId="45C654F9" w14:textId="77777777" w:rsidR="00B30403" w:rsidRPr="004D1FE7" w:rsidRDefault="00B30403" w:rsidP="00BB3E51">
            <w:pPr>
              <w:spacing w:after="0" w:line="240" w:lineRule="auto"/>
              <w:rPr>
                <w:rFonts w:asciiTheme="minorHAnsi" w:hAnsiTheme="minorHAnsi" w:cstheme="minorHAnsi"/>
                <w:bCs/>
              </w:rPr>
            </w:pPr>
          </w:p>
          <w:p w14:paraId="64B6B74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0A1FFC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71DD443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Norme tecniche e leggi sulla prevenzione incendi</w:t>
            </w:r>
          </w:p>
          <w:p w14:paraId="508FA9AE" w14:textId="77777777" w:rsidR="00B30403" w:rsidRPr="004D1FE7" w:rsidRDefault="00B30403" w:rsidP="00BB3E51">
            <w:pPr>
              <w:spacing w:after="0" w:line="240" w:lineRule="auto"/>
              <w:rPr>
                <w:rFonts w:asciiTheme="minorHAnsi" w:hAnsiTheme="minorHAnsi" w:cstheme="minorHAnsi"/>
                <w:bCs/>
              </w:rPr>
            </w:pPr>
          </w:p>
          <w:p w14:paraId="326D6A0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A896503" w14:textId="77777777" w:rsidR="00B30403" w:rsidRPr="004D1FE7" w:rsidRDefault="00B30403" w:rsidP="00BB3E51">
            <w:pPr>
              <w:spacing w:after="0" w:line="240" w:lineRule="auto"/>
              <w:rPr>
                <w:rFonts w:asciiTheme="minorHAnsi" w:hAnsiTheme="minorHAnsi" w:cstheme="minorHAnsi"/>
                <w:bCs/>
              </w:rPr>
            </w:pPr>
          </w:p>
          <w:p w14:paraId="73F4EF1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Leggi e normative nazionali e comunitarie su sicurezza personale e ambientale, salute e prevenzione infortuni e malattie sul lavoro </w:t>
            </w:r>
          </w:p>
          <w:p w14:paraId="16853EBE" w14:textId="77777777" w:rsidR="00B30403" w:rsidRPr="004D1FE7" w:rsidRDefault="00B30403" w:rsidP="00BB3E51">
            <w:pPr>
              <w:spacing w:after="0" w:line="240" w:lineRule="auto"/>
              <w:rPr>
                <w:rFonts w:asciiTheme="minorHAnsi" w:hAnsiTheme="minorHAnsi" w:cstheme="minorHAnsi"/>
                <w:bCs/>
              </w:rPr>
            </w:pPr>
          </w:p>
          <w:p w14:paraId="10C4BC6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67C191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Sistemi e mezzi per la prevenzione dagli infortuni negli ambienti di lavoro </w:t>
            </w:r>
          </w:p>
          <w:p w14:paraId="41DBCCF1" w14:textId="77777777" w:rsidR="00B30403" w:rsidRPr="004D1FE7" w:rsidRDefault="00B30403" w:rsidP="00BB3E51">
            <w:pPr>
              <w:spacing w:after="0" w:line="240" w:lineRule="auto"/>
              <w:rPr>
                <w:rFonts w:asciiTheme="minorHAnsi" w:hAnsiTheme="minorHAnsi" w:cstheme="minorHAnsi"/>
                <w:bCs/>
              </w:rPr>
            </w:pPr>
          </w:p>
          <w:p w14:paraId="285212D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FAA95E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7E45B52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Tecniche di valutazione d’ impatto ambientale</w:t>
            </w:r>
          </w:p>
          <w:p w14:paraId="53438B48" w14:textId="77777777" w:rsidR="00B30403" w:rsidRPr="004D1FE7" w:rsidRDefault="00B30403" w:rsidP="00EA155C">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2085" w:type="dxa"/>
            <w:gridSpan w:val="2"/>
          </w:tcPr>
          <w:p w14:paraId="61433B9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 scienze, chimica</w:t>
            </w:r>
            <w:r w:rsidR="00BB3E51" w:rsidRPr="004D1FE7">
              <w:rPr>
                <w:rFonts w:asciiTheme="minorHAnsi" w:hAnsiTheme="minorHAnsi" w:cstheme="minorHAnsi"/>
                <w:bCs/>
              </w:rPr>
              <w:t>, anatomia</w:t>
            </w:r>
            <w:r w:rsidR="00086C41" w:rsidRPr="004D1FE7">
              <w:rPr>
                <w:rFonts w:asciiTheme="minorHAnsi" w:hAnsiTheme="minorHAnsi" w:cstheme="minorHAnsi"/>
                <w:bCs/>
              </w:rPr>
              <w:t>, informatica</w:t>
            </w:r>
            <w:r w:rsidR="0091090E" w:rsidRPr="004D1FE7">
              <w:rPr>
                <w:rFonts w:asciiTheme="minorHAnsi" w:hAnsiTheme="minorHAnsi" w:cstheme="minorHAnsi"/>
                <w:bCs/>
              </w:rPr>
              <w:t>. Laboratorio di acconciatura</w:t>
            </w:r>
          </w:p>
        </w:tc>
        <w:tc>
          <w:tcPr>
            <w:tcW w:w="1134" w:type="dxa"/>
          </w:tcPr>
          <w:p w14:paraId="6B5137E3"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489C7209" w14:textId="77777777" w:rsidTr="00C47F85">
        <w:trPr>
          <w:trHeight w:val="400"/>
        </w:trPr>
        <w:tc>
          <w:tcPr>
            <w:tcW w:w="1273" w:type="dxa"/>
          </w:tcPr>
          <w:p w14:paraId="35C7E52A"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lastRenderedPageBreak/>
              <w:t>Asse storico - sociale</w:t>
            </w:r>
          </w:p>
        </w:tc>
        <w:tc>
          <w:tcPr>
            <w:tcW w:w="2931" w:type="dxa"/>
            <w:gridSpan w:val="3"/>
          </w:tcPr>
          <w:p w14:paraId="50AF4AC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Comprendere il contesto  lavorativo entro il quale ci si trova ad  agire rispettando procedure e relative standardizzazioni</w:t>
            </w:r>
          </w:p>
          <w:p w14:paraId="6FD4C248" w14:textId="77777777" w:rsidR="00B30403" w:rsidRPr="004D1FE7" w:rsidRDefault="00B30403" w:rsidP="00BB3E51">
            <w:pPr>
              <w:spacing w:after="0" w:line="240" w:lineRule="auto"/>
              <w:rPr>
                <w:rFonts w:asciiTheme="minorHAnsi" w:hAnsiTheme="minorHAnsi" w:cstheme="minorHAnsi"/>
                <w:bCs/>
              </w:rPr>
            </w:pPr>
          </w:p>
          <w:p w14:paraId="502E260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57523A0" w14:textId="77777777" w:rsidR="00B30403" w:rsidRPr="004D1FE7" w:rsidRDefault="00B30403" w:rsidP="00BB3E51">
            <w:pPr>
              <w:spacing w:after="0" w:line="240" w:lineRule="auto"/>
              <w:rPr>
                <w:rFonts w:asciiTheme="minorHAnsi" w:hAnsiTheme="minorHAnsi" w:cstheme="minorHAnsi"/>
                <w:bCs/>
              </w:rPr>
            </w:pPr>
          </w:p>
          <w:p w14:paraId="49E45F21" w14:textId="77777777" w:rsidR="00B30403" w:rsidRPr="004D1FE7" w:rsidRDefault="00B30403" w:rsidP="00BB3E51">
            <w:pPr>
              <w:spacing w:after="0" w:line="240" w:lineRule="auto"/>
              <w:rPr>
                <w:rFonts w:asciiTheme="minorHAnsi" w:hAnsiTheme="minorHAnsi" w:cstheme="minorHAnsi"/>
                <w:bCs/>
              </w:rPr>
            </w:pPr>
          </w:p>
        </w:tc>
        <w:tc>
          <w:tcPr>
            <w:tcW w:w="3209" w:type="dxa"/>
            <w:gridSpan w:val="2"/>
          </w:tcPr>
          <w:p w14:paraId="5922630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Problematiche economiche, sociali ed etiche connesse con il settore produttivo e i servizi in cui si opera</w:t>
            </w:r>
          </w:p>
          <w:p w14:paraId="173F09C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866A3C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4A6FC7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I principi e le norme che regolano la salute e la sicurezza nel mondo del lavoro, con particolare riferimento settore produttivo cui si riferisce ciascun indirizzo.</w:t>
            </w:r>
          </w:p>
          <w:p w14:paraId="55311B67" w14:textId="77777777" w:rsidR="00B30403" w:rsidRPr="004D1FE7" w:rsidRDefault="00B30403" w:rsidP="00EA155C">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2085" w:type="dxa"/>
            <w:gridSpan w:val="2"/>
          </w:tcPr>
          <w:p w14:paraId="57F53002" w14:textId="77777777" w:rsidR="00B30403" w:rsidRPr="004D1FE7" w:rsidRDefault="00B30403" w:rsidP="00BB3E51">
            <w:pPr>
              <w:spacing w:after="0" w:line="240" w:lineRule="auto"/>
              <w:rPr>
                <w:rFonts w:asciiTheme="minorHAnsi" w:hAnsiTheme="minorHAnsi" w:cstheme="minorHAnsi"/>
                <w:b/>
              </w:rPr>
            </w:pPr>
            <w:r w:rsidRPr="004D1FE7">
              <w:rPr>
                <w:rFonts w:asciiTheme="minorHAnsi" w:hAnsiTheme="minorHAnsi" w:cstheme="minorHAnsi"/>
                <w:bCs/>
              </w:rPr>
              <w:t>Storia</w:t>
            </w:r>
            <w:r w:rsidRPr="004D1FE7">
              <w:rPr>
                <w:rFonts w:asciiTheme="minorHAnsi" w:hAnsiTheme="minorHAnsi" w:cstheme="minorHAnsi"/>
                <w:b/>
              </w:rPr>
              <w:t xml:space="preserve">, </w:t>
            </w:r>
            <w:r w:rsidRPr="004D1FE7">
              <w:rPr>
                <w:rFonts w:asciiTheme="minorHAnsi" w:hAnsiTheme="minorHAnsi" w:cstheme="minorHAnsi"/>
                <w:bCs/>
              </w:rPr>
              <w:t>diritto</w:t>
            </w:r>
          </w:p>
        </w:tc>
        <w:tc>
          <w:tcPr>
            <w:tcW w:w="1134" w:type="dxa"/>
          </w:tcPr>
          <w:p w14:paraId="743FA4A6"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0B1D8F3C" w14:textId="77777777" w:rsidTr="00BB3E51">
        <w:trPr>
          <w:trHeight w:val="426"/>
        </w:trPr>
        <w:tc>
          <w:tcPr>
            <w:tcW w:w="10632" w:type="dxa"/>
            <w:gridSpan w:val="9"/>
            <w:shd w:val="clear" w:color="auto" w:fill="C5E0B3" w:themeFill="accent6" w:themeFillTint="66"/>
          </w:tcPr>
          <w:p w14:paraId="34CF9551" w14:textId="77777777" w:rsidR="00B30403" w:rsidRPr="004D1FE7" w:rsidRDefault="00B30403" w:rsidP="00BB3E51">
            <w:pPr>
              <w:spacing w:after="0" w:line="240" w:lineRule="auto"/>
              <w:jc w:val="center"/>
              <w:rPr>
                <w:rFonts w:asciiTheme="minorHAnsi" w:hAnsiTheme="minorHAnsi" w:cstheme="minorHAnsi"/>
                <w:b/>
                <w:bCs/>
              </w:rPr>
            </w:pPr>
            <w:r w:rsidRPr="004D1FE7">
              <w:rPr>
                <w:rFonts w:asciiTheme="minorHAnsi" w:hAnsiTheme="minorHAnsi" w:cstheme="minorHAnsi"/>
                <w:b/>
              </w:rPr>
              <w:br w:type="page"/>
            </w:r>
            <w:r w:rsidRPr="004D1FE7">
              <w:rPr>
                <w:rFonts w:asciiTheme="minorHAnsi" w:hAnsiTheme="minorHAnsi" w:cstheme="minorHAnsi"/>
                <w:b/>
                <w:bCs/>
              </w:rPr>
              <w:t xml:space="preserve">COMPETENZA DI RIFERIMENTO </w:t>
            </w:r>
          </w:p>
          <w:p w14:paraId="1AA01A4C" w14:textId="77777777" w:rsidR="00B30403" w:rsidRPr="004D1FE7" w:rsidRDefault="00B30403" w:rsidP="00EA155C">
            <w:pPr>
              <w:spacing w:after="0" w:line="240" w:lineRule="auto"/>
              <w:jc w:val="center"/>
              <w:rPr>
                <w:rFonts w:asciiTheme="minorHAnsi" w:hAnsiTheme="minorHAnsi" w:cstheme="minorHAnsi"/>
                <w:b/>
                <w:bCs/>
              </w:rPr>
            </w:pPr>
            <w:r w:rsidRPr="004D1FE7">
              <w:rPr>
                <w:rFonts w:asciiTheme="minorHAnsi" w:hAnsiTheme="minorHAnsi" w:cstheme="minorHAnsi"/>
                <w:b/>
                <w:bCs/>
              </w:rPr>
              <w:t>Utilizzare i concetti e i fondamentali strumenti degli assi culturali per comprendere la realtà ed operare in campi applicativi</w:t>
            </w:r>
          </w:p>
        </w:tc>
      </w:tr>
      <w:tr w:rsidR="00B30403" w:rsidRPr="004D1FE7" w14:paraId="6E2AD80F" w14:textId="77777777" w:rsidTr="00EA155C">
        <w:trPr>
          <w:trHeight w:val="400"/>
        </w:trPr>
        <w:tc>
          <w:tcPr>
            <w:tcW w:w="1319" w:type="dxa"/>
            <w:gridSpan w:val="2"/>
            <w:shd w:val="clear" w:color="auto" w:fill="E2EFD9" w:themeFill="accent6" w:themeFillTint="33"/>
          </w:tcPr>
          <w:p w14:paraId="080C9810"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ASSI CULTURALI</w:t>
            </w:r>
          </w:p>
        </w:tc>
        <w:tc>
          <w:tcPr>
            <w:tcW w:w="2917" w:type="dxa"/>
            <w:gridSpan w:val="3"/>
            <w:shd w:val="clear" w:color="auto" w:fill="E2EFD9" w:themeFill="accent6" w:themeFillTint="33"/>
          </w:tcPr>
          <w:p w14:paraId="6632582E"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ABILITA’</w:t>
            </w:r>
          </w:p>
        </w:tc>
        <w:tc>
          <w:tcPr>
            <w:tcW w:w="3193" w:type="dxa"/>
            <w:gridSpan w:val="2"/>
            <w:shd w:val="clear" w:color="auto" w:fill="E2EFD9" w:themeFill="accent6" w:themeFillTint="33"/>
          </w:tcPr>
          <w:p w14:paraId="346DC9A8"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CONOSCENZE</w:t>
            </w:r>
          </w:p>
        </w:tc>
        <w:tc>
          <w:tcPr>
            <w:tcW w:w="2073" w:type="dxa"/>
            <w:shd w:val="clear" w:color="auto" w:fill="E2EFD9" w:themeFill="accent6" w:themeFillTint="33"/>
          </w:tcPr>
          <w:p w14:paraId="72DE0FEA"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DISCIPLINE COINVOLTE</w:t>
            </w:r>
          </w:p>
        </w:tc>
        <w:tc>
          <w:tcPr>
            <w:tcW w:w="1130" w:type="dxa"/>
            <w:shd w:val="clear" w:color="auto" w:fill="E2EFD9" w:themeFill="accent6" w:themeFillTint="33"/>
          </w:tcPr>
          <w:p w14:paraId="4C1574B3"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LIVELLI</w:t>
            </w:r>
          </w:p>
        </w:tc>
      </w:tr>
      <w:tr w:rsidR="00B30403" w:rsidRPr="004D1FE7" w14:paraId="2086D008" w14:textId="77777777" w:rsidTr="00EA155C">
        <w:trPr>
          <w:trHeight w:val="426"/>
        </w:trPr>
        <w:tc>
          <w:tcPr>
            <w:tcW w:w="1319" w:type="dxa"/>
            <w:gridSpan w:val="2"/>
          </w:tcPr>
          <w:p w14:paraId="7CAF99E7"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t xml:space="preserve">Asse </w:t>
            </w:r>
            <w:r w:rsidRPr="004D1FE7">
              <w:rPr>
                <w:rFonts w:asciiTheme="minorHAnsi" w:hAnsiTheme="minorHAnsi" w:cstheme="minorHAnsi"/>
                <w:b/>
              </w:rPr>
              <w:lastRenderedPageBreak/>
              <w:t>matematico</w:t>
            </w:r>
          </w:p>
        </w:tc>
        <w:tc>
          <w:tcPr>
            <w:tcW w:w="2917" w:type="dxa"/>
            <w:gridSpan w:val="3"/>
          </w:tcPr>
          <w:p w14:paraId="77B026D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Riconoscere e usare </w:t>
            </w:r>
            <w:r w:rsidRPr="004D1FE7">
              <w:rPr>
                <w:rFonts w:asciiTheme="minorHAnsi" w:hAnsiTheme="minorHAnsi" w:cstheme="minorHAnsi"/>
                <w:bCs/>
              </w:rPr>
              <w:lastRenderedPageBreak/>
              <w:t xml:space="preserve">correttamente diverse rappresentazioni dei Numeri </w:t>
            </w:r>
          </w:p>
          <w:p w14:paraId="3BCE9338" w14:textId="77777777" w:rsidR="00B30403" w:rsidRPr="004D1FE7" w:rsidRDefault="00B30403" w:rsidP="00BB3E51">
            <w:pPr>
              <w:spacing w:after="0" w:line="240" w:lineRule="auto"/>
              <w:rPr>
                <w:rFonts w:asciiTheme="minorHAnsi" w:hAnsiTheme="minorHAnsi" w:cstheme="minorHAnsi"/>
                <w:bCs/>
              </w:rPr>
            </w:pPr>
          </w:p>
          <w:p w14:paraId="7EF29D1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C815BB7" w14:textId="77777777" w:rsidR="00B30403" w:rsidRPr="004D1FE7" w:rsidRDefault="00B30403" w:rsidP="00BB3E51">
            <w:pPr>
              <w:spacing w:after="0" w:line="240" w:lineRule="auto"/>
              <w:rPr>
                <w:rFonts w:asciiTheme="minorHAnsi" w:hAnsiTheme="minorHAnsi" w:cstheme="minorHAnsi"/>
                <w:bCs/>
              </w:rPr>
            </w:pPr>
          </w:p>
          <w:p w14:paraId="49A845B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788175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Utilizzare in modo consapevole strumenti di calcolo automatico </w:t>
            </w:r>
          </w:p>
          <w:p w14:paraId="1AF50B00" w14:textId="77777777" w:rsidR="00B30403" w:rsidRPr="004D1FE7" w:rsidRDefault="00B30403" w:rsidP="00BB3E51">
            <w:pPr>
              <w:spacing w:after="0" w:line="240" w:lineRule="auto"/>
              <w:rPr>
                <w:rFonts w:asciiTheme="minorHAnsi" w:hAnsiTheme="minorHAnsi" w:cstheme="minorHAnsi"/>
                <w:bCs/>
              </w:rPr>
            </w:pPr>
          </w:p>
          <w:p w14:paraId="45B3CC0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DA6F7E5" w14:textId="77777777" w:rsidR="00B30403" w:rsidRPr="004D1FE7" w:rsidRDefault="00B30403" w:rsidP="00BB3E51">
            <w:pPr>
              <w:spacing w:after="0" w:line="240" w:lineRule="auto"/>
              <w:rPr>
                <w:rFonts w:asciiTheme="minorHAnsi" w:hAnsiTheme="minorHAnsi" w:cstheme="minorHAnsi"/>
                <w:bCs/>
              </w:rPr>
            </w:pPr>
          </w:p>
          <w:p w14:paraId="2980CD6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Operare con i numeri interi e razionali e valutare l’ordine di grandezza dei risultati.  </w:t>
            </w:r>
          </w:p>
          <w:p w14:paraId="4D53DD20" w14:textId="77777777" w:rsidR="00B30403" w:rsidRPr="004D1FE7" w:rsidRDefault="00B30403" w:rsidP="00BB3E51">
            <w:pPr>
              <w:spacing w:after="0" w:line="240" w:lineRule="auto"/>
              <w:rPr>
                <w:rFonts w:asciiTheme="minorHAnsi" w:hAnsiTheme="minorHAnsi" w:cstheme="minorHAnsi"/>
                <w:bCs/>
              </w:rPr>
            </w:pPr>
          </w:p>
          <w:p w14:paraId="2556FB2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4ECE70D" w14:textId="77777777" w:rsidR="00B30403" w:rsidRPr="004D1FE7" w:rsidRDefault="00B30403" w:rsidP="00BB3E51">
            <w:pPr>
              <w:spacing w:after="0" w:line="240" w:lineRule="auto"/>
              <w:rPr>
                <w:rFonts w:asciiTheme="minorHAnsi" w:hAnsiTheme="minorHAnsi" w:cstheme="minorHAnsi"/>
                <w:bCs/>
              </w:rPr>
            </w:pPr>
          </w:p>
          <w:p w14:paraId="5F688AD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8A2CE3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Utilizzare in modo consapevole le procedure di calcolo e il concetto di approssimazione. </w:t>
            </w:r>
          </w:p>
          <w:p w14:paraId="28CD0C36" w14:textId="77777777" w:rsidR="00B30403" w:rsidRPr="004D1FE7" w:rsidRDefault="00B30403" w:rsidP="00BB3E51">
            <w:pPr>
              <w:spacing w:after="0" w:line="240" w:lineRule="auto"/>
              <w:rPr>
                <w:rFonts w:asciiTheme="minorHAnsi" w:hAnsiTheme="minorHAnsi" w:cstheme="minorHAnsi"/>
                <w:bCs/>
              </w:rPr>
            </w:pPr>
          </w:p>
          <w:p w14:paraId="5D5A485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B96DBF8" w14:textId="77777777" w:rsidR="00B30403" w:rsidRPr="004D1FE7" w:rsidRDefault="00B30403" w:rsidP="00BB3E51">
            <w:pPr>
              <w:spacing w:after="0" w:line="240" w:lineRule="auto"/>
              <w:rPr>
                <w:rFonts w:asciiTheme="minorHAnsi" w:hAnsiTheme="minorHAnsi" w:cstheme="minorHAnsi"/>
                <w:bCs/>
              </w:rPr>
            </w:pPr>
          </w:p>
          <w:p w14:paraId="15819E2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89DD92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Conoscere e usare misure di grandezze geometriche perimetro, area e volume delle principali figure geometriche del piano e dello spazio. </w:t>
            </w:r>
          </w:p>
          <w:p w14:paraId="4AA148FF" w14:textId="77777777" w:rsidR="00B30403" w:rsidRPr="004D1FE7" w:rsidRDefault="00B30403" w:rsidP="00BB3E51">
            <w:pPr>
              <w:spacing w:after="0" w:line="240" w:lineRule="auto"/>
              <w:rPr>
                <w:rFonts w:asciiTheme="minorHAnsi" w:hAnsiTheme="minorHAnsi" w:cstheme="minorHAnsi"/>
                <w:bCs/>
              </w:rPr>
            </w:pPr>
          </w:p>
          <w:p w14:paraId="287A3A9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425EE5E" w14:textId="77777777" w:rsidR="00B30403" w:rsidRPr="004D1FE7" w:rsidRDefault="00B30403" w:rsidP="00BB3E51">
            <w:pPr>
              <w:spacing w:after="0" w:line="240" w:lineRule="auto"/>
              <w:rPr>
                <w:rFonts w:asciiTheme="minorHAnsi" w:hAnsiTheme="minorHAnsi" w:cstheme="minorHAnsi"/>
                <w:bCs/>
              </w:rPr>
            </w:pPr>
          </w:p>
          <w:p w14:paraId="6E368B9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D966BB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Risolvere equazioni, disequazioni e sistemi anche graficamente. </w:t>
            </w:r>
          </w:p>
          <w:p w14:paraId="4EAFEE94" w14:textId="77777777" w:rsidR="00B30403" w:rsidRPr="004D1FE7" w:rsidRDefault="00B30403" w:rsidP="00BB3E51">
            <w:pPr>
              <w:spacing w:after="0" w:line="240" w:lineRule="auto"/>
              <w:rPr>
                <w:rFonts w:asciiTheme="minorHAnsi" w:hAnsiTheme="minorHAnsi" w:cstheme="minorHAnsi"/>
                <w:bCs/>
              </w:rPr>
            </w:pPr>
          </w:p>
          <w:p w14:paraId="4E60711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4DF6A93" w14:textId="77777777" w:rsidR="00B30403" w:rsidRPr="004D1FE7" w:rsidRDefault="00B30403" w:rsidP="00BB3E51">
            <w:pPr>
              <w:spacing w:after="0" w:line="240" w:lineRule="auto"/>
              <w:rPr>
                <w:rFonts w:asciiTheme="minorHAnsi" w:hAnsiTheme="minorHAnsi" w:cstheme="minorHAnsi"/>
                <w:bCs/>
              </w:rPr>
            </w:pPr>
          </w:p>
          <w:p w14:paraId="6A0886D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42975C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Rappresentare (anche utilizzando strumenti informatici) in un piano cartesiano funzioni lineari, paraboliche, razionali, periodiche </w:t>
            </w:r>
          </w:p>
          <w:p w14:paraId="2597B89F" w14:textId="77777777" w:rsidR="00B30403" w:rsidRPr="004D1FE7" w:rsidRDefault="00B30403" w:rsidP="00BB3E51">
            <w:pPr>
              <w:spacing w:after="0" w:line="240" w:lineRule="auto"/>
              <w:rPr>
                <w:rFonts w:asciiTheme="minorHAnsi" w:hAnsiTheme="minorHAnsi" w:cstheme="minorHAnsi"/>
                <w:bCs/>
              </w:rPr>
            </w:pPr>
          </w:p>
          <w:p w14:paraId="48926C2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44AE297" w14:textId="77777777" w:rsidR="00B30403" w:rsidRPr="004D1FE7" w:rsidRDefault="00B30403" w:rsidP="00BB3E51">
            <w:pPr>
              <w:spacing w:after="0" w:line="240" w:lineRule="auto"/>
              <w:rPr>
                <w:rFonts w:asciiTheme="minorHAnsi" w:hAnsiTheme="minorHAnsi" w:cstheme="minorHAnsi"/>
                <w:bCs/>
              </w:rPr>
            </w:pPr>
          </w:p>
          <w:p w14:paraId="37E381F7"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 </w:t>
            </w:r>
          </w:p>
          <w:p w14:paraId="2DFDA2A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Porre, analizzare e risolvere problemi con l’uso di funzioni, di equazioni e sistemi di equazioni anche per via grafica. </w:t>
            </w:r>
          </w:p>
          <w:p w14:paraId="76564DF6" w14:textId="77777777" w:rsidR="00B30403" w:rsidRPr="004D1FE7" w:rsidRDefault="00B30403" w:rsidP="00BB3E51">
            <w:pPr>
              <w:spacing w:after="0" w:line="240" w:lineRule="auto"/>
              <w:rPr>
                <w:rFonts w:asciiTheme="minorHAnsi" w:hAnsiTheme="minorHAnsi" w:cstheme="minorHAnsi"/>
                <w:bCs/>
              </w:rPr>
            </w:pPr>
          </w:p>
          <w:p w14:paraId="67F9E06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821FFEA" w14:textId="77777777" w:rsidR="00B30403" w:rsidRPr="004D1FE7" w:rsidRDefault="00B30403" w:rsidP="00BB3E51">
            <w:pPr>
              <w:spacing w:after="0" w:line="240" w:lineRule="auto"/>
              <w:rPr>
                <w:rFonts w:asciiTheme="minorHAnsi" w:hAnsiTheme="minorHAnsi" w:cstheme="minorHAnsi"/>
                <w:bCs/>
              </w:rPr>
            </w:pPr>
          </w:p>
          <w:p w14:paraId="4B63BEE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CA05AF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Utilizzare diverse forme di rappresentazione (verbale, simbolica e grafica) per descrivere oggetti matematici, fenomeni naturali e sociali. </w:t>
            </w:r>
          </w:p>
          <w:p w14:paraId="3ECDCF61" w14:textId="77777777" w:rsidR="00B30403" w:rsidRPr="004D1FE7" w:rsidRDefault="00B30403" w:rsidP="00BB3E51">
            <w:pPr>
              <w:spacing w:after="0" w:line="240" w:lineRule="auto"/>
              <w:rPr>
                <w:rFonts w:asciiTheme="minorHAnsi" w:hAnsiTheme="minorHAnsi" w:cstheme="minorHAnsi"/>
                <w:bCs/>
              </w:rPr>
            </w:pPr>
          </w:p>
          <w:p w14:paraId="7899916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66D16F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1216815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46D5D6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Riconoscere caratteri qualitativi, quantitativi, discreti e continui.  </w:t>
            </w:r>
          </w:p>
          <w:p w14:paraId="72A5B825" w14:textId="77777777" w:rsidR="00B30403" w:rsidRPr="004D1FE7" w:rsidRDefault="00B30403" w:rsidP="00BB3E51">
            <w:pPr>
              <w:spacing w:after="0" w:line="240" w:lineRule="auto"/>
              <w:rPr>
                <w:rFonts w:asciiTheme="minorHAnsi" w:hAnsiTheme="minorHAnsi" w:cstheme="minorHAnsi"/>
                <w:bCs/>
              </w:rPr>
            </w:pPr>
          </w:p>
          <w:p w14:paraId="5A96615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620669F" w14:textId="77777777" w:rsidR="00B30403" w:rsidRPr="004D1FE7" w:rsidRDefault="00B30403" w:rsidP="00BB3E51">
            <w:pPr>
              <w:spacing w:after="0" w:line="240" w:lineRule="auto"/>
              <w:rPr>
                <w:rFonts w:asciiTheme="minorHAnsi" w:hAnsiTheme="minorHAnsi" w:cstheme="minorHAnsi"/>
                <w:bCs/>
              </w:rPr>
            </w:pPr>
          </w:p>
          <w:p w14:paraId="340DC7D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Rappresentazioni grafiche delle distribuzioni di frequenze (anche utilizzando adeguatamente opportuni strumenti informatici). </w:t>
            </w:r>
          </w:p>
          <w:p w14:paraId="0FB75F8A" w14:textId="77777777" w:rsidR="00B30403" w:rsidRPr="004D1FE7" w:rsidRDefault="00B30403" w:rsidP="00BB3E51">
            <w:pPr>
              <w:spacing w:after="0" w:line="240" w:lineRule="auto"/>
              <w:rPr>
                <w:rFonts w:asciiTheme="minorHAnsi" w:hAnsiTheme="minorHAnsi" w:cstheme="minorHAnsi"/>
                <w:bCs/>
              </w:rPr>
            </w:pPr>
          </w:p>
          <w:p w14:paraId="08D8F6F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68746AA" w14:textId="77777777" w:rsidR="00B30403" w:rsidRPr="004D1FE7" w:rsidRDefault="00B30403" w:rsidP="00BB3E51">
            <w:pPr>
              <w:spacing w:after="0" w:line="240" w:lineRule="auto"/>
              <w:rPr>
                <w:rFonts w:asciiTheme="minorHAnsi" w:hAnsiTheme="minorHAnsi" w:cstheme="minorHAnsi"/>
                <w:bCs/>
              </w:rPr>
            </w:pPr>
          </w:p>
          <w:p w14:paraId="0EAE8E9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9A0545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Calcolare, utilizzare e interpretare valori medi e misure di variabilità per caratteri quantitativi. </w:t>
            </w:r>
          </w:p>
          <w:p w14:paraId="76CFD375" w14:textId="77777777" w:rsidR="00B30403" w:rsidRPr="004D1FE7" w:rsidRDefault="00B30403" w:rsidP="00BB3E51">
            <w:pPr>
              <w:spacing w:after="0" w:line="240" w:lineRule="auto"/>
              <w:rPr>
                <w:rFonts w:asciiTheme="minorHAnsi" w:hAnsiTheme="minorHAnsi" w:cstheme="minorHAnsi"/>
                <w:bCs/>
              </w:rPr>
            </w:pPr>
          </w:p>
          <w:p w14:paraId="1DF0318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2A8016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24A703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1CC080E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Determinare, anche con l’utilizzo di strumenti informatici, il numero di permutazioni, disposizioni, combinazioni in un insieme, distinguendo le relative situazioni applicative </w:t>
            </w:r>
          </w:p>
          <w:p w14:paraId="201D9587" w14:textId="77777777" w:rsidR="00B30403" w:rsidRPr="004D1FE7" w:rsidRDefault="00B30403" w:rsidP="00BB3E51">
            <w:pPr>
              <w:spacing w:after="0" w:line="240" w:lineRule="auto"/>
              <w:rPr>
                <w:rFonts w:asciiTheme="minorHAnsi" w:hAnsiTheme="minorHAnsi" w:cstheme="minorHAnsi"/>
                <w:bCs/>
              </w:rPr>
            </w:pPr>
          </w:p>
          <w:p w14:paraId="29FE28B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66C078A" w14:textId="77777777" w:rsidR="00B30403" w:rsidRPr="004D1FE7" w:rsidRDefault="00B30403" w:rsidP="00BB3E51">
            <w:pPr>
              <w:spacing w:after="0" w:line="240" w:lineRule="auto"/>
              <w:rPr>
                <w:rFonts w:asciiTheme="minorHAnsi" w:hAnsiTheme="minorHAnsi" w:cstheme="minorHAnsi"/>
                <w:bCs/>
              </w:rPr>
            </w:pPr>
          </w:p>
          <w:p w14:paraId="4969E890" w14:textId="2C50A08F" w:rsidR="00B30403" w:rsidRPr="004D1FE7" w:rsidRDefault="00023CE8"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 </w:t>
            </w:r>
            <w:r w:rsidR="00B30403" w:rsidRPr="004D1FE7">
              <w:rPr>
                <w:rFonts w:asciiTheme="minorHAnsi" w:hAnsiTheme="minorHAnsi" w:cstheme="minorHAnsi"/>
                <w:bCs/>
              </w:rPr>
              <w:t>Riconoscere e descrivere semplici relazioni tra grandezze in situazioni reali utilizzando un modello lineare, quadratico, periodico</w:t>
            </w:r>
          </w:p>
          <w:p w14:paraId="7F0BB553" w14:textId="77777777" w:rsidR="00B30403" w:rsidRPr="004D1FE7" w:rsidRDefault="00B30403" w:rsidP="00BB3E51">
            <w:pPr>
              <w:spacing w:after="0" w:line="240" w:lineRule="auto"/>
              <w:rPr>
                <w:rFonts w:asciiTheme="minorHAnsi" w:hAnsiTheme="minorHAnsi" w:cstheme="minorHAnsi"/>
                <w:bCs/>
              </w:rPr>
            </w:pPr>
          </w:p>
          <w:p w14:paraId="7F38294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893CFC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996B01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4EDBE3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Analizzare, descrivere e interpretare il comportamento di una funzione al variare di uno o più parametri, anche con l’uso di strumenti informatici</w:t>
            </w:r>
          </w:p>
          <w:p w14:paraId="1FA8153C" w14:textId="77777777" w:rsidR="00B30403" w:rsidRPr="004D1FE7" w:rsidRDefault="00B30403" w:rsidP="00BB3E51">
            <w:pPr>
              <w:spacing w:after="0" w:line="240" w:lineRule="auto"/>
              <w:rPr>
                <w:rFonts w:asciiTheme="minorHAnsi" w:hAnsiTheme="minorHAnsi" w:cstheme="minorHAnsi"/>
                <w:bCs/>
              </w:rPr>
            </w:pPr>
          </w:p>
          <w:p w14:paraId="0E4367E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AF6D3BA" w14:textId="77777777" w:rsidR="00B30403" w:rsidRPr="004D1FE7" w:rsidRDefault="00B30403" w:rsidP="00BB3E51">
            <w:pPr>
              <w:spacing w:after="0" w:line="240" w:lineRule="auto"/>
              <w:rPr>
                <w:rFonts w:asciiTheme="minorHAnsi" w:hAnsiTheme="minorHAnsi" w:cstheme="minorHAnsi"/>
                <w:bCs/>
              </w:rPr>
            </w:pPr>
          </w:p>
        </w:tc>
        <w:tc>
          <w:tcPr>
            <w:tcW w:w="3193" w:type="dxa"/>
            <w:gridSpan w:val="2"/>
          </w:tcPr>
          <w:p w14:paraId="7A255E3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Gli insiemi numerici N, Z, Q, R,</w:t>
            </w:r>
          </w:p>
          <w:p w14:paraId="069D119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 xml:space="preserve">rappresentazioni, operazioni, ordinamento. Calcolo percentuale. </w:t>
            </w:r>
          </w:p>
          <w:p w14:paraId="52B7C58F" w14:textId="77777777" w:rsidR="00B30403" w:rsidRPr="004D1FE7" w:rsidRDefault="00B30403" w:rsidP="00BB3E51">
            <w:pPr>
              <w:spacing w:after="0" w:line="240" w:lineRule="auto"/>
              <w:rPr>
                <w:rFonts w:asciiTheme="minorHAnsi" w:hAnsiTheme="minorHAnsi" w:cstheme="minorHAnsi"/>
                <w:bCs/>
              </w:rPr>
            </w:pPr>
          </w:p>
          <w:p w14:paraId="6F22EFA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2A50479D" w14:textId="77777777" w:rsidR="00B30403" w:rsidRPr="004D1FE7" w:rsidRDefault="00B30403" w:rsidP="00BB3E51">
            <w:pPr>
              <w:spacing w:after="0" w:line="240" w:lineRule="auto"/>
              <w:rPr>
                <w:rFonts w:asciiTheme="minorHAnsi" w:hAnsiTheme="minorHAnsi" w:cstheme="minorHAnsi"/>
                <w:bCs/>
              </w:rPr>
            </w:pPr>
          </w:p>
          <w:p w14:paraId="64D80E3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FA5B54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Espressioni algebriche: polinomi, operazioni </w:t>
            </w:r>
          </w:p>
          <w:p w14:paraId="2327930C" w14:textId="77777777" w:rsidR="00B30403" w:rsidRPr="004D1FE7" w:rsidRDefault="00B30403" w:rsidP="00BB3E51">
            <w:pPr>
              <w:spacing w:after="0" w:line="240" w:lineRule="auto"/>
              <w:rPr>
                <w:rFonts w:asciiTheme="minorHAnsi" w:hAnsiTheme="minorHAnsi" w:cstheme="minorHAnsi"/>
                <w:bCs/>
              </w:rPr>
            </w:pPr>
          </w:p>
          <w:p w14:paraId="404106A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9AA1A7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DC5946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FDC13F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Equazioni e disequazioni di primo e secondo grado. </w:t>
            </w:r>
          </w:p>
          <w:p w14:paraId="08F6693C" w14:textId="77777777" w:rsidR="00B30403" w:rsidRPr="004D1FE7" w:rsidRDefault="00B30403" w:rsidP="00BB3E51">
            <w:pPr>
              <w:spacing w:after="0" w:line="240" w:lineRule="auto"/>
              <w:rPr>
                <w:rFonts w:asciiTheme="minorHAnsi" w:hAnsiTheme="minorHAnsi" w:cstheme="minorHAnsi"/>
                <w:bCs/>
              </w:rPr>
            </w:pPr>
          </w:p>
          <w:p w14:paraId="702FE45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85874C9" w14:textId="77777777" w:rsidR="00B30403" w:rsidRPr="004D1FE7" w:rsidRDefault="00B30403" w:rsidP="00BB3E51">
            <w:pPr>
              <w:spacing w:after="0" w:line="240" w:lineRule="auto"/>
              <w:rPr>
                <w:rFonts w:asciiTheme="minorHAnsi" w:hAnsiTheme="minorHAnsi" w:cstheme="minorHAnsi"/>
                <w:bCs/>
              </w:rPr>
            </w:pPr>
          </w:p>
          <w:p w14:paraId="74853B6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645C0E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Le funzioni e la loro rappresentazione (numerica, funzionale, grafica). </w:t>
            </w:r>
          </w:p>
          <w:p w14:paraId="2D0644F2" w14:textId="77777777" w:rsidR="00B30403" w:rsidRPr="004D1FE7" w:rsidRDefault="00B30403" w:rsidP="00BB3E51">
            <w:pPr>
              <w:spacing w:after="0" w:line="240" w:lineRule="auto"/>
              <w:rPr>
                <w:rFonts w:asciiTheme="minorHAnsi" w:hAnsiTheme="minorHAnsi" w:cstheme="minorHAnsi"/>
                <w:bCs/>
              </w:rPr>
            </w:pPr>
          </w:p>
          <w:p w14:paraId="648FC86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B075AF3" w14:textId="77777777" w:rsidR="00B30403" w:rsidRPr="004D1FE7" w:rsidRDefault="00B30403" w:rsidP="00BB3E51">
            <w:pPr>
              <w:spacing w:after="0" w:line="240" w:lineRule="auto"/>
              <w:rPr>
                <w:rFonts w:asciiTheme="minorHAnsi" w:hAnsiTheme="minorHAnsi" w:cstheme="minorHAnsi"/>
                <w:bCs/>
              </w:rPr>
            </w:pPr>
          </w:p>
          <w:p w14:paraId="64390613"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7AAAF30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Sistemi di equazioni e disequazioni.  </w:t>
            </w:r>
          </w:p>
          <w:p w14:paraId="0B3A0B25" w14:textId="77777777" w:rsidR="00B30403" w:rsidRPr="004D1FE7" w:rsidRDefault="00B30403" w:rsidP="00BB3E51">
            <w:pPr>
              <w:spacing w:after="0" w:line="240" w:lineRule="auto"/>
              <w:rPr>
                <w:rFonts w:asciiTheme="minorHAnsi" w:hAnsiTheme="minorHAnsi" w:cstheme="minorHAnsi"/>
                <w:bCs/>
              </w:rPr>
            </w:pPr>
          </w:p>
          <w:p w14:paraId="4CCA358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4744088" w14:textId="77777777" w:rsidR="00B30403" w:rsidRPr="004D1FE7" w:rsidRDefault="00B30403" w:rsidP="00BB3E51">
            <w:pPr>
              <w:spacing w:after="0" w:line="240" w:lineRule="auto"/>
              <w:rPr>
                <w:rFonts w:asciiTheme="minorHAnsi" w:hAnsiTheme="minorHAnsi" w:cstheme="minorHAnsi"/>
                <w:bCs/>
              </w:rPr>
            </w:pPr>
          </w:p>
          <w:p w14:paraId="7ADC55A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71CDF27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Nozioni fondamentali di geometria del piano e dello spazio. </w:t>
            </w:r>
          </w:p>
          <w:p w14:paraId="04DC2F3B" w14:textId="77777777" w:rsidR="00B30403" w:rsidRPr="004D1FE7" w:rsidRDefault="00B30403" w:rsidP="00BB3E51">
            <w:pPr>
              <w:spacing w:after="0" w:line="240" w:lineRule="auto"/>
              <w:rPr>
                <w:rFonts w:asciiTheme="minorHAnsi" w:hAnsiTheme="minorHAnsi" w:cstheme="minorHAnsi"/>
                <w:bCs/>
              </w:rPr>
            </w:pPr>
          </w:p>
          <w:p w14:paraId="0E0C961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3E7D2C5" w14:textId="77777777" w:rsidR="00B30403" w:rsidRPr="004D1FE7" w:rsidRDefault="00B30403" w:rsidP="00BB3E51">
            <w:pPr>
              <w:spacing w:after="0" w:line="240" w:lineRule="auto"/>
              <w:rPr>
                <w:rFonts w:asciiTheme="minorHAnsi" w:hAnsiTheme="minorHAnsi" w:cstheme="minorHAnsi"/>
                <w:bCs/>
              </w:rPr>
            </w:pPr>
          </w:p>
          <w:p w14:paraId="3F8D893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3D4C41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Il piano euclideo: relazioni tra rette, congruenza di figure, poligoni e loro proprietà. Circonferenza e cerchio. </w:t>
            </w:r>
          </w:p>
          <w:p w14:paraId="04727A8D" w14:textId="77777777" w:rsidR="00B30403" w:rsidRPr="004D1FE7" w:rsidRDefault="00B30403" w:rsidP="00BB3E51">
            <w:pPr>
              <w:spacing w:after="0" w:line="240" w:lineRule="auto"/>
              <w:rPr>
                <w:rFonts w:asciiTheme="minorHAnsi" w:hAnsiTheme="minorHAnsi" w:cstheme="minorHAnsi"/>
                <w:bCs/>
              </w:rPr>
            </w:pPr>
          </w:p>
          <w:p w14:paraId="36D4137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0FAB3F1" w14:textId="77777777" w:rsidR="00B30403" w:rsidRPr="004D1FE7" w:rsidRDefault="00B30403" w:rsidP="00BB3E51">
            <w:pPr>
              <w:spacing w:after="0" w:line="240" w:lineRule="auto"/>
              <w:rPr>
                <w:rFonts w:asciiTheme="minorHAnsi" w:hAnsiTheme="minorHAnsi" w:cstheme="minorHAnsi"/>
                <w:bCs/>
              </w:rPr>
            </w:pPr>
          </w:p>
          <w:p w14:paraId="2CD5C88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Le isometrie nel piano  </w:t>
            </w:r>
          </w:p>
          <w:p w14:paraId="207A50FD" w14:textId="77777777" w:rsidR="00B30403" w:rsidRPr="004D1FE7" w:rsidRDefault="00B30403" w:rsidP="00BB3E51">
            <w:pPr>
              <w:spacing w:after="0" w:line="240" w:lineRule="auto"/>
              <w:rPr>
                <w:rFonts w:asciiTheme="minorHAnsi" w:hAnsiTheme="minorHAnsi" w:cstheme="minorHAnsi"/>
                <w:bCs/>
              </w:rPr>
            </w:pPr>
          </w:p>
          <w:p w14:paraId="0F81C18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FE94DE9" w14:textId="77777777" w:rsidR="00B30403" w:rsidRPr="004D1FE7" w:rsidRDefault="00B30403" w:rsidP="00BB3E51">
            <w:pPr>
              <w:spacing w:after="0" w:line="240" w:lineRule="auto"/>
              <w:rPr>
                <w:rFonts w:asciiTheme="minorHAnsi" w:hAnsiTheme="minorHAnsi" w:cstheme="minorHAnsi"/>
                <w:bCs/>
              </w:rPr>
            </w:pPr>
          </w:p>
          <w:p w14:paraId="345ED64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54E150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Misure di grandezza: grandezze incommensurabili; perimetro e </w:t>
            </w:r>
            <w:r w:rsidRPr="004D1FE7">
              <w:rPr>
                <w:rFonts w:asciiTheme="minorHAnsi" w:hAnsiTheme="minorHAnsi" w:cstheme="minorHAnsi"/>
                <w:bCs/>
              </w:rPr>
              <w:lastRenderedPageBreak/>
              <w:t xml:space="preserve">area dei poligoni regolari.  </w:t>
            </w:r>
          </w:p>
          <w:p w14:paraId="0F890409" w14:textId="77777777" w:rsidR="00B30403" w:rsidRPr="004D1FE7" w:rsidRDefault="00B30403" w:rsidP="00BB3E51">
            <w:pPr>
              <w:spacing w:after="0" w:line="240" w:lineRule="auto"/>
              <w:rPr>
                <w:rFonts w:asciiTheme="minorHAnsi" w:hAnsiTheme="minorHAnsi" w:cstheme="minorHAnsi"/>
                <w:bCs/>
              </w:rPr>
            </w:pPr>
          </w:p>
          <w:p w14:paraId="166C8EF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5DB6187C" w14:textId="77777777" w:rsidR="00B30403" w:rsidRPr="004D1FE7" w:rsidRDefault="00B30403" w:rsidP="00BB3E51">
            <w:pPr>
              <w:spacing w:after="0" w:line="240" w:lineRule="auto"/>
              <w:rPr>
                <w:rFonts w:asciiTheme="minorHAnsi" w:hAnsiTheme="minorHAnsi" w:cstheme="minorHAnsi"/>
                <w:bCs/>
              </w:rPr>
            </w:pPr>
          </w:p>
          <w:p w14:paraId="2DD63D1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EF17DD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Teoremi di Euclide e di Pitagora Il metodo delle coordinate: il piano cartesiano.</w:t>
            </w:r>
          </w:p>
          <w:p w14:paraId="61761BBD" w14:textId="77777777" w:rsidR="00B30403" w:rsidRPr="004D1FE7" w:rsidRDefault="00B30403" w:rsidP="00BB3E51">
            <w:pPr>
              <w:spacing w:after="0" w:line="240" w:lineRule="auto"/>
              <w:rPr>
                <w:rFonts w:asciiTheme="minorHAnsi" w:hAnsiTheme="minorHAnsi" w:cstheme="minorHAnsi"/>
                <w:bCs/>
              </w:rPr>
            </w:pPr>
          </w:p>
          <w:p w14:paraId="0B13120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75A8683E"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8B4057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Interpretazione geometrica dei sistemi di equazioni e disequazioni lineari in due incognite. </w:t>
            </w:r>
          </w:p>
          <w:p w14:paraId="0D427249" w14:textId="77777777" w:rsidR="00B30403" w:rsidRPr="004D1FE7" w:rsidRDefault="00B30403" w:rsidP="00BB3E51">
            <w:pPr>
              <w:spacing w:after="0" w:line="240" w:lineRule="auto"/>
              <w:rPr>
                <w:rFonts w:asciiTheme="minorHAnsi" w:hAnsiTheme="minorHAnsi" w:cstheme="minorHAnsi"/>
                <w:bCs/>
              </w:rPr>
            </w:pPr>
          </w:p>
          <w:p w14:paraId="49271C0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C6A491F" w14:textId="77777777" w:rsidR="00B30403" w:rsidRPr="004D1FE7" w:rsidRDefault="00B30403" w:rsidP="00BB3E51">
            <w:pPr>
              <w:spacing w:after="0" w:line="240" w:lineRule="auto"/>
              <w:rPr>
                <w:rFonts w:asciiTheme="minorHAnsi" w:hAnsiTheme="minorHAnsi" w:cstheme="minorHAnsi"/>
                <w:bCs/>
              </w:rPr>
            </w:pPr>
          </w:p>
          <w:p w14:paraId="148426A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2CCB4F8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Funzioni reali, razionali, paraboliche, parametriche e trigonometriche: caratteristiche e parametri significativi</w:t>
            </w:r>
          </w:p>
          <w:p w14:paraId="0EB5A6E3" w14:textId="77777777" w:rsidR="00B30403" w:rsidRPr="004D1FE7" w:rsidRDefault="00B30403" w:rsidP="00BB3E51">
            <w:pPr>
              <w:spacing w:after="0" w:line="240" w:lineRule="auto"/>
              <w:rPr>
                <w:rFonts w:asciiTheme="minorHAnsi" w:hAnsiTheme="minorHAnsi" w:cstheme="minorHAnsi"/>
                <w:bCs/>
              </w:rPr>
            </w:pPr>
          </w:p>
          <w:p w14:paraId="69D00D9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DA5F307" w14:textId="77777777" w:rsidR="00B30403" w:rsidRPr="004D1FE7" w:rsidRDefault="00B30403" w:rsidP="00BB3E51">
            <w:pPr>
              <w:spacing w:after="0" w:line="240" w:lineRule="auto"/>
              <w:rPr>
                <w:rFonts w:asciiTheme="minorHAnsi" w:hAnsiTheme="minorHAnsi" w:cstheme="minorHAnsi"/>
                <w:bCs/>
              </w:rPr>
            </w:pPr>
          </w:p>
          <w:p w14:paraId="126954F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Linguaggio naturale e linguaggio simbolico  (linguaggio degli insiemi, dell’algebra elementare, delle funzioni, della logica matematica) </w:t>
            </w:r>
          </w:p>
          <w:p w14:paraId="6DEC9610" w14:textId="77777777" w:rsidR="00B30403" w:rsidRPr="004D1FE7" w:rsidRDefault="00B30403" w:rsidP="00BB3E51">
            <w:pPr>
              <w:spacing w:after="0" w:line="240" w:lineRule="auto"/>
              <w:rPr>
                <w:rFonts w:asciiTheme="minorHAnsi" w:hAnsiTheme="minorHAnsi" w:cstheme="minorHAnsi"/>
                <w:bCs/>
              </w:rPr>
            </w:pPr>
          </w:p>
          <w:p w14:paraId="2845CEF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1921839E" w14:textId="77777777" w:rsidR="00B30403" w:rsidRPr="004D1FE7" w:rsidRDefault="00B30403" w:rsidP="00BB3E51">
            <w:pPr>
              <w:spacing w:after="0" w:line="240" w:lineRule="auto"/>
              <w:rPr>
                <w:rFonts w:asciiTheme="minorHAnsi" w:hAnsiTheme="minorHAnsi" w:cstheme="minorHAnsi"/>
                <w:bCs/>
              </w:rPr>
            </w:pPr>
          </w:p>
          <w:p w14:paraId="35C30C7B"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16C29A7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Probabilità e frequenza  </w:t>
            </w:r>
          </w:p>
          <w:p w14:paraId="42AD4BAE" w14:textId="77777777" w:rsidR="00B30403" w:rsidRPr="004D1FE7" w:rsidRDefault="00B30403" w:rsidP="00BB3E51">
            <w:pPr>
              <w:spacing w:after="0" w:line="240" w:lineRule="auto"/>
              <w:rPr>
                <w:rFonts w:asciiTheme="minorHAnsi" w:hAnsiTheme="minorHAnsi" w:cstheme="minorHAnsi"/>
                <w:bCs/>
              </w:rPr>
            </w:pPr>
          </w:p>
          <w:p w14:paraId="0D3D3ABD"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0103270D" w14:textId="77777777" w:rsidR="00B30403" w:rsidRPr="004D1FE7" w:rsidRDefault="00B30403" w:rsidP="00BB3E51">
            <w:pPr>
              <w:spacing w:after="0" w:line="240" w:lineRule="auto"/>
              <w:rPr>
                <w:rFonts w:asciiTheme="minorHAnsi" w:hAnsiTheme="minorHAnsi" w:cstheme="minorHAnsi"/>
                <w:bCs/>
              </w:rPr>
            </w:pPr>
          </w:p>
          <w:p w14:paraId="70FDCEA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3EDA79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Statistica descrittiva: distribuzione delle frequenze a seconda del tipo di carattere e principali rappresentazioni grafiche. </w:t>
            </w:r>
          </w:p>
          <w:p w14:paraId="5F43702C" w14:textId="77777777" w:rsidR="00B30403" w:rsidRPr="004D1FE7" w:rsidRDefault="00B30403" w:rsidP="00BB3E51">
            <w:pPr>
              <w:spacing w:after="0" w:line="240" w:lineRule="auto"/>
              <w:rPr>
                <w:rFonts w:asciiTheme="minorHAnsi" w:hAnsiTheme="minorHAnsi" w:cstheme="minorHAnsi"/>
                <w:bCs/>
              </w:rPr>
            </w:pPr>
          </w:p>
          <w:p w14:paraId="39332EC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B96B6F3" w14:textId="77777777" w:rsidR="00B30403" w:rsidRPr="004D1FE7" w:rsidRDefault="00B30403" w:rsidP="00BB3E51">
            <w:pPr>
              <w:spacing w:after="0" w:line="240" w:lineRule="auto"/>
              <w:rPr>
                <w:rFonts w:asciiTheme="minorHAnsi" w:hAnsiTheme="minorHAnsi" w:cstheme="minorHAnsi"/>
                <w:bCs/>
              </w:rPr>
            </w:pPr>
          </w:p>
          <w:p w14:paraId="5FF571A0"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Indicatori di tendenza centrale: media, mediana, moda </w:t>
            </w:r>
          </w:p>
          <w:p w14:paraId="6614EFF3" w14:textId="77777777" w:rsidR="00B30403" w:rsidRPr="004D1FE7" w:rsidRDefault="00B30403" w:rsidP="00BB3E51">
            <w:pPr>
              <w:spacing w:after="0" w:line="240" w:lineRule="auto"/>
              <w:rPr>
                <w:rFonts w:asciiTheme="minorHAnsi" w:hAnsiTheme="minorHAnsi" w:cstheme="minorHAnsi"/>
                <w:bCs/>
              </w:rPr>
            </w:pPr>
          </w:p>
          <w:p w14:paraId="4C461B8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389B43F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378A40F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lastRenderedPageBreak/>
              <w:t>Indicatori di dispersione: deviazione standard, varianza</w:t>
            </w:r>
          </w:p>
          <w:p w14:paraId="4DEB9B26" w14:textId="77777777" w:rsidR="00B30403" w:rsidRPr="004D1FE7" w:rsidRDefault="00B30403" w:rsidP="00BB3E51">
            <w:pPr>
              <w:spacing w:after="0" w:line="240" w:lineRule="auto"/>
              <w:rPr>
                <w:rFonts w:asciiTheme="minorHAnsi" w:hAnsiTheme="minorHAnsi" w:cstheme="minorHAnsi"/>
                <w:bCs/>
              </w:rPr>
            </w:pPr>
          </w:p>
          <w:p w14:paraId="62ABE2F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772ECF41"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9D1F349"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666F2F5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Distribuzioni di probabilità e concetto di variabile aleatoria discreta.  </w:t>
            </w:r>
          </w:p>
          <w:p w14:paraId="5277945D" w14:textId="77777777" w:rsidR="00B30403" w:rsidRPr="004D1FE7" w:rsidRDefault="00B30403" w:rsidP="00BB3E51">
            <w:pPr>
              <w:spacing w:after="0" w:line="240" w:lineRule="auto"/>
              <w:rPr>
                <w:rFonts w:asciiTheme="minorHAnsi" w:hAnsiTheme="minorHAnsi" w:cstheme="minorHAnsi"/>
                <w:bCs/>
              </w:rPr>
            </w:pPr>
          </w:p>
          <w:p w14:paraId="50838E5F"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1F9C380" w14:textId="77777777" w:rsidR="00B30403" w:rsidRPr="004D1FE7" w:rsidRDefault="00B30403" w:rsidP="00BB3E51">
            <w:pPr>
              <w:spacing w:after="0" w:line="240" w:lineRule="auto"/>
              <w:rPr>
                <w:rFonts w:asciiTheme="minorHAnsi" w:hAnsiTheme="minorHAnsi" w:cstheme="minorHAnsi"/>
                <w:bCs/>
              </w:rPr>
            </w:pPr>
          </w:p>
          <w:p w14:paraId="45CE026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0B3F21C2"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Concetto di permutazione, disposizione e combinazione. Calcolo di permutazioni, disposizioni e permutazioni</w:t>
            </w:r>
          </w:p>
          <w:p w14:paraId="0FFEB804" w14:textId="77777777" w:rsidR="00B30403" w:rsidRPr="004D1FE7" w:rsidRDefault="00B30403" w:rsidP="00BB3E51">
            <w:pPr>
              <w:spacing w:after="0" w:line="240" w:lineRule="auto"/>
              <w:rPr>
                <w:rFonts w:asciiTheme="minorHAnsi" w:hAnsiTheme="minorHAnsi" w:cstheme="minorHAnsi"/>
                <w:bCs/>
              </w:rPr>
            </w:pPr>
          </w:p>
          <w:p w14:paraId="39E62F32" w14:textId="77777777" w:rsidR="00B30403" w:rsidRPr="004D1FE7" w:rsidRDefault="00B30403" w:rsidP="00EA155C">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2073" w:type="dxa"/>
          </w:tcPr>
          <w:p w14:paraId="4EAD5E6A" w14:textId="77777777" w:rsidR="00B30403" w:rsidRPr="004D1FE7" w:rsidRDefault="00B30403" w:rsidP="00BB3E51">
            <w:pPr>
              <w:spacing w:after="0" w:line="240" w:lineRule="auto"/>
              <w:rPr>
                <w:rFonts w:asciiTheme="minorHAnsi" w:hAnsiTheme="minorHAnsi" w:cstheme="minorHAnsi"/>
                <w:b/>
              </w:rPr>
            </w:pPr>
            <w:r w:rsidRPr="004D1FE7">
              <w:rPr>
                <w:rFonts w:asciiTheme="minorHAnsi" w:hAnsiTheme="minorHAnsi" w:cstheme="minorHAnsi"/>
                <w:bCs/>
              </w:rPr>
              <w:lastRenderedPageBreak/>
              <w:t>matematica</w:t>
            </w:r>
          </w:p>
        </w:tc>
        <w:tc>
          <w:tcPr>
            <w:tcW w:w="1130" w:type="dxa"/>
          </w:tcPr>
          <w:p w14:paraId="6C0BECC2" w14:textId="77777777" w:rsidR="00B30403" w:rsidRPr="004D1FE7" w:rsidRDefault="00B30403" w:rsidP="00BB3E51">
            <w:pPr>
              <w:spacing w:after="0" w:line="240" w:lineRule="auto"/>
              <w:jc w:val="center"/>
              <w:rPr>
                <w:rFonts w:asciiTheme="minorHAnsi" w:hAnsiTheme="minorHAnsi" w:cstheme="minorHAnsi"/>
                <w:b/>
              </w:rPr>
            </w:pPr>
          </w:p>
        </w:tc>
      </w:tr>
      <w:tr w:rsidR="00B30403" w:rsidRPr="004D1FE7" w14:paraId="6EDE5446" w14:textId="77777777" w:rsidTr="00EA155C">
        <w:trPr>
          <w:trHeight w:val="400"/>
        </w:trPr>
        <w:tc>
          <w:tcPr>
            <w:tcW w:w="1319" w:type="dxa"/>
            <w:gridSpan w:val="2"/>
          </w:tcPr>
          <w:p w14:paraId="6EE778A1" w14:textId="77777777" w:rsidR="00B30403" w:rsidRPr="004D1FE7" w:rsidRDefault="00B30403" w:rsidP="00BB3E51">
            <w:pPr>
              <w:spacing w:after="0" w:line="240" w:lineRule="auto"/>
              <w:jc w:val="center"/>
              <w:rPr>
                <w:rFonts w:asciiTheme="minorHAnsi" w:hAnsiTheme="minorHAnsi" w:cstheme="minorHAnsi"/>
                <w:b/>
              </w:rPr>
            </w:pPr>
            <w:r w:rsidRPr="004D1FE7">
              <w:rPr>
                <w:rFonts w:asciiTheme="minorHAnsi" w:hAnsiTheme="minorHAnsi" w:cstheme="minorHAnsi"/>
                <w:b/>
              </w:rPr>
              <w:lastRenderedPageBreak/>
              <w:t>Asse storico - sociale</w:t>
            </w:r>
          </w:p>
        </w:tc>
        <w:tc>
          <w:tcPr>
            <w:tcW w:w="2917" w:type="dxa"/>
            <w:gridSpan w:val="3"/>
          </w:tcPr>
          <w:p w14:paraId="410B9B6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Discutere e confrontare diverse interpretazioni di fatti o fenomeni storici, sociali ed economici anche in riferimento alla realtà contemporanea </w:t>
            </w:r>
          </w:p>
          <w:p w14:paraId="75554289" w14:textId="77777777" w:rsidR="00B30403" w:rsidRPr="004D1FE7" w:rsidRDefault="00B30403" w:rsidP="00BB3E51">
            <w:pPr>
              <w:spacing w:after="0" w:line="240" w:lineRule="auto"/>
              <w:rPr>
                <w:rFonts w:asciiTheme="minorHAnsi" w:hAnsiTheme="minorHAnsi" w:cstheme="minorHAnsi"/>
                <w:bCs/>
              </w:rPr>
            </w:pPr>
          </w:p>
          <w:p w14:paraId="62E6819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0069FED" w14:textId="77777777" w:rsidR="00B30403" w:rsidRPr="004D1FE7" w:rsidRDefault="00B30403" w:rsidP="00BB3E51">
            <w:pPr>
              <w:spacing w:after="0" w:line="240" w:lineRule="auto"/>
              <w:rPr>
                <w:rFonts w:asciiTheme="minorHAnsi" w:hAnsiTheme="minorHAnsi" w:cstheme="minorHAnsi"/>
                <w:bCs/>
              </w:rPr>
            </w:pPr>
          </w:p>
          <w:p w14:paraId="59321CA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Collocare gli eventi storici nella giusta successione cronologica e nelle aree geografiche di riferimento</w:t>
            </w:r>
          </w:p>
          <w:p w14:paraId="7282903A" w14:textId="77777777" w:rsidR="00B30403" w:rsidRPr="004D1FE7" w:rsidRDefault="00B30403" w:rsidP="00BB3E51">
            <w:pPr>
              <w:spacing w:after="0" w:line="240" w:lineRule="auto"/>
              <w:rPr>
                <w:rFonts w:asciiTheme="minorHAnsi" w:hAnsiTheme="minorHAnsi" w:cstheme="minorHAnsi"/>
                <w:bCs/>
              </w:rPr>
            </w:pPr>
          </w:p>
          <w:p w14:paraId="15E4058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7B584BA" w14:textId="77777777" w:rsidR="00B30403" w:rsidRPr="004D1FE7" w:rsidRDefault="00B30403" w:rsidP="00BB3E51">
            <w:pPr>
              <w:spacing w:after="0" w:line="240" w:lineRule="auto"/>
              <w:rPr>
                <w:rFonts w:asciiTheme="minorHAnsi" w:hAnsiTheme="minorHAnsi" w:cstheme="minorHAnsi"/>
                <w:bCs/>
              </w:rPr>
            </w:pPr>
          </w:p>
          <w:p w14:paraId="39B1CE9A" w14:textId="77777777" w:rsidR="00B30403" w:rsidRPr="004D1FE7" w:rsidRDefault="00B30403" w:rsidP="00BB3E51">
            <w:pPr>
              <w:spacing w:after="0" w:line="240" w:lineRule="auto"/>
              <w:rPr>
                <w:rFonts w:asciiTheme="minorHAnsi" w:hAnsiTheme="minorHAnsi" w:cstheme="minorHAnsi"/>
                <w:bCs/>
              </w:rPr>
            </w:pPr>
          </w:p>
        </w:tc>
        <w:tc>
          <w:tcPr>
            <w:tcW w:w="3193" w:type="dxa"/>
            <w:gridSpan w:val="2"/>
          </w:tcPr>
          <w:p w14:paraId="754FCD86"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La diffusione della specie umana nel pianeta; le diverse tipologie di civiltà e le periodizzazioni fondamentali della storia mondiale </w:t>
            </w:r>
          </w:p>
          <w:p w14:paraId="118C76E2" w14:textId="77777777" w:rsidR="00B30403" w:rsidRPr="004D1FE7" w:rsidRDefault="00B30403" w:rsidP="00BB3E51">
            <w:pPr>
              <w:spacing w:after="0" w:line="240" w:lineRule="auto"/>
              <w:rPr>
                <w:rFonts w:asciiTheme="minorHAnsi" w:hAnsiTheme="minorHAnsi" w:cstheme="minorHAnsi"/>
                <w:bCs/>
              </w:rPr>
            </w:pPr>
          </w:p>
          <w:p w14:paraId="54B9707A"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691CD0E2" w14:textId="77777777" w:rsidR="00B30403" w:rsidRPr="004D1FE7" w:rsidRDefault="00B30403" w:rsidP="00BB3E51">
            <w:pPr>
              <w:spacing w:after="0" w:line="240" w:lineRule="auto"/>
              <w:rPr>
                <w:rFonts w:asciiTheme="minorHAnsi" w:hAnsiTheme="minorHAnsi" w:cstheme="minorHAnsi"/>
                <w:bCs/>
              </w:rPr>
            </w:pPr>
          </w:p>
          <w:p w14:paraId="118662C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Le civiltà antiche e alto-medievali, con riferimenti a coeve civiltà diverse da quelle occidentali </w:t>
            </w:r>
          </w:p>
          <w:p w14:paraId="6B87CBE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53A70AF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A5C13F9" w14:textId="77777777" w:rsidR="00B30403" w:rsidRPr="004D1FE7" w:rsidRDefault="00B30403" w:rsidP="00BB3E51">
            <w:pPr>
              <w:spacing w:after="0" w:line="240" w:lineRule="auto"/>
              <w:rPr>
                <w:rFonts w:asciiTheme="minorHAnsi" w:hAnsiTheme="minorHAnsi" w:cstheme="minorHAnsi"/>
                <w:bCs/>
              </w:rPr>
            </w:pPr>
          </w:p>
          <w:p w14:paraId="49770F6C"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Principali persistenze e processi di trasformazione tra il secolo XI e il secolo XXI in Italia, in Europa e nel Mondo </w:t>
            </w:r>
          </w:p>
          <w:p w14:paraId="77978583" w14:textId="77777777" w:rsidR="00B30403" w:rsidRPr="004D1FE7" w:rsidRDefault="00B30403" w:rsidP="00BB3E51">
            <w:pPr>
              <w:spacing w:after="0" w:line="240" w:lineRule="auto"/>
              <w:rPr>
                <w:rFonts w:asciiTheme="minorHAnsi" w:hAnsiTheme="minorHAnsi" w:cstheme="minorHAnsi"/>
                <w:bCs/>
              </w:rPr>
            </w:pPr>
          </w:p>
          <w:p w14:paraId="0AE9E648"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1° anno     □ 2° anno</w:t>
            </w:r>
          </w:p>
          <w:p w14:paraId="4A341D04"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 xml:space="preserve"> </w:t>
            </w:r>
          </w:p>
          <w:p w14:paraId="4C49F985" w14:textId="77777777" w:rsidR="00B30403" w:rsidRPr="004D1FE7" w:rsidRDefault="00B30403" w:rsidP="00BB3E51">
            <w:pPr>
              <w:spacing w:after="0" w:line="240" w:lineRule="auto"/>
              <w:rPr>
                <w:rFonts w:asciiTheme="minorHAnsi" w:hAnsiTheme="minorHAnsi" w:cstheme="minorHAnsi"/>
                <w:bCs/>
              </w:rPr>
            </w:pPr>
            <w:r w:rsidRPr="004D1FE7">
              <w:rPr>
                <w:rFonts w:asciiTheme="minorHAnsi" w:hAnsiTheme="minorHAnsi" w:cstheme="minorHAnsi"/>
                <w:bCs/>
              </w:rPr>
              <w:t>Innovazioni scientifiche e tecnologiche e relativo impatto sui settori produttivi sui servizi e sulle condizioni economiche</w:t>
            </w:r>
          </w:p>
          <w:p w14:paraId="4CF63FB4" w14:textId="77777777" w:rsidR="00B30403" w:rsidRPr="004D1FE7" w:rsidRDefault="00B30403" w:rsidP="00EA155C">
            <w:pPr>
              <w:spacing w:after="0" w:line="240" w:lineRule="auto"/>
              <w:rPr>
                <w:rFonts w:asciiTheme="minorHAnsi" w:hAnsiTheme="minorHAnsi" w:cstheme="minorHAnsi"/>
                <w:bCs/>
              </w:rPr>
            </w:pPr>
            <w:r w:rsidRPr="004D1FE7">
              <w:rPr>
                <w:rFonts w:asciiTheme="minorHAnsi" w:hAnsiTheme="minorHAnsi" w:cstheme="minorHAnsi"/>
                <w:bCs/>
              </w:rPr>
              <w:t>□ 1° anno     □ 2° anno</w:t>
            </w:r>
          </w:p>
        </w:tc>
        <w:tc>
          <w:tcPr>
            <w:tcW w:w="2073" w:type="dxa"/>
          </w:tcPr>
          <w:p w14:paraId="1DF6B4CF" w14:textId="77777777" w:rsidR="00B30403" w:rsidRPr="004D1FE7" w:rsidRDefault="00B30403" w:rsidP="00BB3E51">
            <w:pPr>
              <w:spacing w:after="0" w:line="240" w:lineRule="auto"/>
              <w:rPr>
                <w:rFonts w:asciiTheme="minorHAnsi" w:hAnsiTheme="minorHAnsi" w:cstheme="minorHAnsi"/>
                <w:b/>
              </w:rPr>
            </w:pPr>
            <w:r w:rsidRPr="004D1FE7">
              <w:rPr>
                <w:rFonts w:asciiTheme="minorHAnsi" w:hAnsiTheme="minorHAnsi" w:cstheme="minorHAnsi"/>
                <w:bCs/>
              </w:rPr>
              <w:t>storia</w:t>
            </w:r>
            <w:r w:rsidRPr="004D1FE7">
              <w:rPr>
                <w:rFonts w:asciiTheme="minorHAnsi" w:hAnsiTheme="minorHAnsi" w:cstheme="minorHAnsi"/>
                <w:b/>
              </w:rPr>
              <w:t xml:space="preserve">, </w:t>
            </w:r>
            <w:r w:rsidRPr="004D1FE7">
              <w:rPr>
                <w:rFonts w:asciiTheme="minorHAnsi" w:hAnsiTheme="minorHAnsi" w:cstheme="minorHAnsi"/>
                <w:bCs/>
              </w:rPr>
              <w:t>geografia</w:t>
            </w:r>
            <w:r w:rsidR="009758EE" w:rsidRPr="004D1FE7">
              <w:rPr>
                <w:rFonts w:asciiTheme="minorHAnsi" w:hAnsiTheme="minorHAnsi" w:cstheme="minorHAnsi"/>
                <w:bCs/>
              </w:rPr>
              <w:t>, diritto</w:t>
            </w:r>
          </w:p>
        </w:tc>
        <w:tc>
          <w:tcPr>
            <w:tcW w:w="1130" w:type="dxa"/>
          </w:tcPr>
          <w:p w14:paraId="1C832991" w14:textId="77777777" w:rsidR="00B30403" w:rsidRPr="004D1FE7" w:rsidRDefault="00B30403" w:rsidP="00BB3E51">
            <w:pPr>
              <w:spacing w:after="0" w:line="240" w:lineRule="auto"/>
              <w:jc w:val="center"/>
              <w:rPr>
                <w:rFonts w:asciiTheme="minorHAnsi" w:hAnsiTheme="minorHAnsi" w:cstheme="minorHAnsi"/>
                <w:b/>
              </w:rPr>
            </w:pPr>
          </w:p>
        </w:tc>
      </w:tr>
    </w:tbl>
    <w:p w14:paraId="6253EEE6" w14:textId="77777777" w:rsidR="00A41657" w:rsidRPr="004D1FE7" w:rsidRDefault="00A41657" w:rsidP="00B30403">
      <w:pPr>
        <w:spacing w:after="160" w:line="259" w:lineRule="auto"/>
        <w:rPr>
          <w:rFonts w:asciiTheme="minorHAnsi" w:hAnsiTheme="minorHAnsi" w:cstheme="minorHAnsi"/>
          <w:b/>
        </w:rPr>
      </w:pPr>
    </w:p>
    <w:p w14:paraId="14FF63EA" w14:textId="77777777" w:rsidR="00434D65" w:rsidRPr="004D1FE7" w:rsidRDefault="00A41657" w:rsidP="00434D65">
      <w:pPr>
        <w:tabs>
          <w:tab w:val="left" w:pos="720"/>
        </w:tabs>
        <w:jc w:val="center"/>
        <w:rPr>
          <w:rFonts w:asciiTheme="minorHAnsi" w:hAnsiTheme="minorHAnsi" w:cstheme="minorHAnsi"/>
          <w:b/>
        </w:rPr>
      </w:pPr>
      <w:r w:rsidRPr="004D1FE7">
        <w:rPr>
          <w:rFonts w:asciiTheme="minorHAnsi" w:hAnsiTheme="minorHAnsi" w:cstheme="minorHAnsi"/>
          <w:b/>
        </w:rPr>
        <w:br w:type="page"/>
      </w:r>
      <w:r w:rsidR="00453E0E" w:rsidRPr="004D1FE7">
        <w:rPr>
          <w:rFonts w:asciiTheme="minorHAnsi" w:hAnsiTheme="minorHAnsi" w:cstheme="minorHAnsi"/>
          <w:b/>
        </w:rPr>
        <w:lastRenderedPageBreak/>
        <w:t xml:space="preserve"> </w:t>
      </w:r>
      <w:r w:rsidR="00434D65" w:rsidRPr="004D1FE7">
        <w:rPr>
          <w:rFonts w:asciiTheme="minorHAnsi" w:hAnsiTheme="minorHAnsi" w:cstheme="minorHAnsi"/>
          <w:b/>
        </w:rPr>
        <w:t>Competenze chiave di cittadinanza 2018</w:t>
      </w:r>
    </w:p>
    <w:tbl>
      <w:tblPr>
        <w:tblW w:w="0" w:type="auto"/>
        <w:tblInd w:w="250" w:type="dxa"/>
        <w:tblBorders>
          <w:top w:val="double" w:sz="4" w:space="0" w:color="76923C"/>
          <w:left w:val="double" w:sz="4" w:space="0" w:color="76923C"/>
          <w:bottom w:val="double" w:sz="4" w:space="0" w:color="76923C"/>
          <w:right w:val="double" w:sz="4" w:space="0" w:color="76923C"/>
          <w:insideH w:val="double" w:sz="4" w:space="0" w:color="76923C"/>
          <w:insideV w:val="double" w:sz="4" w:space="0" w:color="76923C"/>
        </w:tblBorders>
        <w:tblLook w:val="04A0" w:firstRow="1" w:lastRow="0" w:firstColumn="1" w:lastColumn="0" w:noHBand="0" w:noVBand="1"/>
      </w:tblPr>
      <w:tblGrid>
        <w:gridCol w:w="7371"/>
        <w:gridCol w:w="2233"/>
      </w:tblGrid>
      <w:tr w:rsidR="00434D65" w:rsidRPr="004D1FE7" w14:paraId="365A5474" w14:textId="77777777" w:rsidTr="002E6EB2">
        <w:tc>
          <w:tcPr>
            <w:tcW w:w="7371" w:type="dxa"/>
            <w:shd w:val="clear" w:color="auto" w:fill="auto"/>
          </w:tcPr>
          <w:p w14:paraId="24A8C719" w14:textId="77777777" w:rsidR="00434D65" w:rsidRPr="004D1FE7" w:rsidRDefault="00434D65" w:rsidP="002E6EB2">
            <w:pPr>
              <w:spacing w:line="360" w:lineRule="auto"/>
              <w:jc w:val="center"/>
              <w:rPr>
                <w:rFonts w:asciiTheme="minorHAnsi" w:hAnsiTheme="minorHAnsi" w:cstheme="minorHAnsi"/>
                <w:b/>
              </w:rPr>
            </w:pPr>
            <w:r w:rsidRPr="004D1FE7">
              <w:rPr>
                <w:rFonts w:asciiTheme="minorHAnsi" w:hAnsiTheme="minorHAnsi" w:cstheme="minorHAnsi"/>
                <w:b/>
              </w:rPr>
              <w:t>Competenze</w:t>
            </w:r>
          </w:p>
        </w:tc>
        <w:tc>
          <w:tcPr>
            <w:tcW w:w="2233" w:type="dxa"/>
            <w:shd w:val="clear" w:color="auto" w:fill="auto"/>
          </w:tcPr>
          <w:p w14:paraId="79EAE1AC" w14:textId="77777777" w:rsidR="00434D65" w:rsidRPr="004D1FE7" w:rsidRDefault="00434D65" w:rsidP="002E6EB2">
            <w:pPr>
              <w:spacing w:after="0" w:line="240" w:lineRule="auto"/>
              <w:jc w:val="center"/>
              <w:rPr>
                <w:rFonts w:asciiTheme="minorHAnsi" w:eastAsia="Batang" w:hAnsiTheme="minorHAnsi" w:cstheme="minorHAnsi"/>
                <w:b/>
                <w:i/>
                <w:lang w:eastAsia="ko-KR"/>
              </w:rPr>
            </w:pPr>
            <w:r w:rsidRPr="004D1FE7">
              <w:rPr>
                <w:rFonts w:asciiTheme="minorHAnsi" w:eastAsia="Batang" w:hAnsiTheme="minorHAnsi" w:cstheme="minorHAnsi"/>
                <w:b/>
                <w:i/>
                <w:lang w:eastAsia="ko-KR"/>
              </w:rPr>
              <w:t>Prestazioni attese</w:t>
            </w:r>
          </w:p>
          <w:p w14:paraId="42E06A49" w14:textId="77777777" w:rsidR="00434D65" w:rsidRPr="004D1FE7" w:rsidRDefault="00434D65" w:rsidP="002E6EB2">
            <w:pPr>
              <w:spacing w:after="0" w:line="240" w:lineRule="auto"/>
              <w:jc w:val="center"/>
              <w:rPr>
                <w:rFonts w:asciiTheme="minorHAnsi" w:hAnsiTheme="minorHAnsi" w:cstheme="minorHAnsi"/>
              </w:rPr>
            </w:pPr>
            <w:r w:rsidRPr="004D1FE7">
              <w:rPr>
                <w:rFonts w:asciiTheme="minorHAnsi" w:eastAsia="Batang" w:hAnsiTheme="minorHAnsi" w:cstheme="minorHAnsi"/>
                <w:i/>
                <w:lang w:eastAsia="ko-KR"/>
              </w:rPr>
              <w:t>(L1-L2-L3-L4)</w:t>
            </w:r>
          </w:p>
        </w:tc>
      </w:tr>
      <w:tr w:rsidR="00434D65" w:rsidRPr="004D1FE7" w14:paraId="159E6F4C" w14:textId="77777777" w:rsidTr="002E6EB2">
        <w:trPr>
          <w:trHeight w:hRule="exact" w:val="397"/>
        </w:trPr>
        <w:tc>
          <w:tcPr>
            <w:tcW w:w="7371" w:type="dxa"/>
            <w:shd w:val="clear" w:color="auto" w:fill="auto"/>
          </w:tcPr>
          <w:p w14:paraId="4266A920" w14:textId="77777777" w:rsidR="00434D65" w:rsidRPr="004D1FE7" w:rsidRDefault="00434D65" w:rsidP="002E6EB2">
            <w:pPr>
              <w:spacing w:after="0" w:line="240" w:lineRule="auto"/>
              <w:rPr>
                <w:rFonts w:asciiTheme="minorHAnsi" w:hAnsiTheme="minorHAnsi" w:cstheme="minorHAnsi"/>
                <w:b/>
              </w:rPr>
            </w:pPr>
            <w:r w:rsidRPr="004D1FE7">
              <w:rPr>
                <w:rFonts w:asciiTheme="minorHAnsi" w:eastAsia="Times New Roman" w:hAnsiTheme="minorHAnsi" w:cstheme="minorHAnsi"/>
                <w:color w:val="000000"/>
                <w:sz w:val="24"/>
                <w:szCs w:val="24"/>
              </w:rPr>
              <w:t>competenza alfabetica funzionale</w:t>
            </w:r>
          </w:p>
        </w:tc>
        <w:tc>
          <w:tcPr>
            <w:tcW w:w="2233" w:type="dxa"/>
            <w:shd w:val="clear" w:color="auto" w:fill="auto"/>
          </w:tcPr>
          <w:p w14:paraId="7773194C" w14:textId="77777777" w:rsidR="00434D65" w:rsidRPr="004D1FE7" w:rsidRDefault="00434D65" w:rsidP="002E6EB2">
            <w:pPr>
              <w:spacing w:line="360" w:lineRule="auto"/>
              <w:jc w:val="center"/>
              <w:rPr>
                <w:rFonts w:asciiTheme="minorHAnsi" w:hAnsiTheme="minorHAnsi" w:cstheme="minorHAnsi"/>
              </w:rPr>
            </w:pPr>
          </w:p>
        </w:tc>
      </w:tr>
      <w:tr w:rsidR="00434D65" w:rsidRPr="004D1FE7" w14:paraId="418B8864" w14:textId="77777777" w:rsidTr="002E6EB2">
        <w:trPr>
          <w:trHeight w:hRule="exact" w:val="397"/>
        </w:trPr>
        <w:tc>
          <w:tcPr>
            <w:tcW w:w="7371" w:type="dxa"/>
            <w:shd w:val="clear" w:color="auto" w:fill="auto"/>
          </w:tcPr>
          <w:p w14:paraId="7A2085A8" w14:textId="77777777" w:rsidR="00434D65" w:rsidRPr="004D1FE7" w:rsidRDefault="00434D65" w:rsidP="002E6EB2">
            <w:pPr>
              <w:pStyle w:val="Normale1"/>
              <w:rPr>
                <w:rFonts w:asciiTheme="minorHAnsi" w:eastAsia="Times New Roman" w:hAnsiTheme="minorHAnsi" w:cstheme="minorHAnsi"/>
                <w:color w:val="000000"/>
                <w:sz w:val="24"/>
                <w:szCs w:val="24"/>
              </w:rPr>
            </w:pPr>
            <w:r w:rsidRPr="004D1FE7">
              <w:rPr>
                <w:rFonts w:asciiTheme="minorHAnsi" w:eastAsia="Times New Roman" w:hAnsiTheme="minorHAnsi" w:cstheme="minorHAnsi"/>
                <w:color w:val="000000"/>
                <w:sz w:val="24"/>
                <w:szCs w:val="24"/>
              </w:rPr>
              <w:t xml:space="preserve">competenza multilinguistica </w:t>
            </w:r>
          </w:p>
          <w:p w14:paraId="4CB47012" w14:textId="77777777" w:rsidR="00434D65" w:rsidRPr="004D1FE7" w:rsidRDefault="00434D65" w:rsidP="002E6EB2">
            <w:pPr>
              <w:spacing w:after="0" w:line="240" w:lineRule="auto"/>
              <w:rPr>
                <w:rFonts w:asciiTheme="minorHAnsi" w:hAnsiTheme="minorHAnsi" w:cstheme="minorHAnsi"/>
                <w:b/>
              </w:rPr>
            </w:pPr>
          </w:p>
        </w:tc>
        <w:tc>
          <w:tcPr>
            <w:tcW w:w="2233" w:type="dxa"/>
            <w:shd w:val="clear" w:color="auto" w:fill="auto"/>
            <w:vAlign w:val="center"/>
          </w:tcPr>
          <w:p w14:paraId="413C4E10" w14:textId="77777777" w:rsidR="00434D65" w:rsidRPr="004D1FE7" w:rsidRDefault="00434D65" w:rsidP="002E6EB2">
            <w:pPr>
              <w:spacing w:line="360" w:lineRule="auto"/>
              <w:jc w:val="center"/>
              <w:rPr>
                <w:rFonts w:asciiTheme="minorHAnsi" w:hAnsiTheme="minorHAnsi" w:cstheme="minorHAnsi"/>
              </w:rPr>
            </w:pPr>
          </w:p>
        </w:tc>
      </w:tr>
      <w:tr w:rsidR="00434D65" w:rsidRPr="004D1FE7" w14:paraId="67AAC4B9" w14:textId="77777777" w:rsidTr="002E6EB2">
        <w:trPr>
          <w:trHeight w:hRule="exact" w:val="658"/>
        </w:trPr>
        <w:tc>
          <w:tcPr>
            <w:tcW w:w="7371" w:type="dxa"/>
            <w:shd w:val="clear" w:color="auto" w:fill="auto"/>
          </w:tcPr>
          <w:p w14:paraId="20FC303C" w14:textId="77777777" w:rsidR="00434D65" w:rsidRPr="004D1FE7" w:rsidRDefault="00434D65" w:rsidP="002E6EB2">
            <w:pPr>
              <w:pStyle w:val="Normale1"/>
              <w:rPr>
                <w:rFonts w:asciiTheme="minorHAnsi" w:eastAsia="Times New Roman" w:hAnsiTheme="minorHAnsi" w:cstheme="minorHAnsi"/>
                <w:color w:val="000000"/>
                <w:sz w:val="24"/>
                <w:szCs w:val="24"/>
              </w:rPr>
            </w:pPr>
            <w:r w:rsidRPr="004D1FE7">
              <w:rPr>
                <w:rFonts w:asciiTheme="minorHAnsi" w:eastAsia="Times New Roman" w:hAnsiTheme="minorHAnsi" w:cstheme="minorHAnsi"/>
                <w:color w:val="000000"/>
                <w:sz w:val="24"/>
                <w:szCs w:val="24"/>
              </w:rPr>
              <w:t xml:space="preserve">competenza matematica e competenza in scienze, tecnologie e ingegneria </w:t>
            </w:r>
          </w:p>
          <w:p w14:paraId="05D3215A" w14:textId="77777777" w:rsidR="00434D65" w:rsidRPr="004D1FE7" w:rsidRDefault="00434D65" w:rsidP="002E6EB2">
            <w:pPr>
              <w:spacing w:after="0" w:line="240" w:lineRule="auto"/>
              <w:rPr>
                <w:rFonts w:asciiTheme="minorHAnsi" w:hAnsiTheme="minorHAnsi" w:cstheme="minorHAnsi"/>
                <w:b/>
              </w:rPr>
            </w:pPr>
          </w:p>
        </w:tc>
        <w:tc>
          <w:tcPr>
            <w:tcW w:w="2233" w:type="dxa"/>
            <w:shd w:val="clear" w:color="auto" w:fill="auto"/>
            <w:vAlign w:val="center"/>
          </w:tcPr>
          <w:p w14:paraId="0FB32BFA" w14:textId="77777777" w:rsidR="00434D65" w:rsidRPr="004D1FE7" w:rsidRDefault="00434D65" w:rsidP="002E6EB2">
            <w:pPr>
              <w:spacing w:line="360" w:lineRule="auto"/>
              <w:jc w:val="center"/>
              <w:rPr>
                <w:rFonts w:asciiTheme="minorHAnsi" w:hAnsiTheme="minorHAnsi" w:cstheme="minorHAnsi"/>
              </w:rPr>
            </w:pPr>
          </w:p>
        </w:tc>
      </w:tr>
      <w:tr w:rsidR="00434D65" w:rsidRPr="004D1FE7" w14:paraId="54ECE83C" w14:textId="77777777" w:rsidTr="002E6EB2">
        <w:trPr>
          <w:trHeight w:hRule="exact" w:val="397"/>
        </w:trPr>
        <w:tc>
          <w:tcPr>
            <w:tcW w:w="7371" w:type="dxa"/>
            <w:shd w:val="clear" w:color="auto" w:fill="auto"/>
          </w:tcPr>
          <w:p w14:paraId="1D49E22C" w14:textId="77777777" w:rsidR="00434D65" w:rsidRPr="004D1FE7" w:rsidRDefault="00434D65" w:rsidP="002E6EB2">
            <w:pPr>
              <w:pStyle w:val="Normale1"/>
              <w:rPr>
                <w:rFonts w:asciiTheme="minorHAnsi" w:eastAsia="Times New Roman" w:hAnsiTheme="minorHAnsi" w:cstheme="minorHAnsi"/>
                <w:color w:val="000000"/>
                <w:sz w:val="24"/>
                <w:szCs w:val="24"/>
              </w:rPr>
            </w:pPr>
            <w:r w:rsidRPr="004D1FE7">
              <w:rPr>
                <w:rFonts w:asciiTheme="minorHAnsi" w:eastAsia="Times New Roman" w:hAnsiTheme="minorHAnsi" w:cstheme="minorHAnsi"/>
                <w:color w:val="000000"/>
                <w:sz w:val="24"/>
                <w:szCs w:val="24"/>
              </w:rPr>
              <w:t xml:space="preserve">competenza digitale </w:t>
            </w:r>
          </w:p>
          <w:p w14:paraId="36767A37" w14:textId="77777777" w:rsidR="00434D65" w:rsidRPr="004D1FE7" w:rsidRDefault="00434D65" w:rsidP="002E6EB2">
            <w:pPr>
              <w:spacing w:after="0" w:line="240" w:lineRule="auto"/>
              <w:rPr>
                <w:rFonts w:asciiTheme="minorHAnsi" w:hAnsiTheme="minorHAnsi" w:cstheme="minorHAnsi"/>
                <w:b/>
              </w:rPr>
            </w:pPr>
          </w:p>
        </w:tc>
        <w:tc>
          <w:tcPr>
            <w:tcW w:w="2233" w:type="dxa"/>
            <w:shd w:val="clear" w:color="auto" w:fill="auto"/>
            <w:vAlign w:val="center"/>
          </w:tcPr>
          <w:p w14:paraId="7A3B6DB6" w14:textId="77777777" w:rsidR="00434D65" w:rsidRPr="004D1FE7" w:rsidRDefault="00434D65" w:rsidP="002E6EB2">
            <w:pPr>
              <w:spacing w:line="360" w:lineRule="auto"/>
              <w:jc w:val="center"/>
              <w:rPr>
                <w:rFonts w:asciiTheme="minorHAnsi" w:hAnsiTheme="minorHAnsi" w:cstheme="minorHAnsi"/>
              </w:rPr>
            </w:pPr>
          </w:p>
        </w:tc>
      </w:tr>
      <w:tr w:rsidR="00434D65" w:rsidRPr="004D1FE7" w14:paraId="222D5BF6" w14:textId="77777777" w:rsidTr="002E6EB2">
        <w:trPr>
          <w:trHeight w:hRule="exact" w:val="397"/>
        </w:trPr>
        <w:tc>
          <w:tcPr>
            <w:tcW w:w="7371" w:type="dxa"/>
            <w:shd w:val="clear" w:color="auto" w:fill="auto"/>
          </w:tcPr>
          <w:p w14:paraId="1F962F39" w14:textId="77777777" w:rsidR="00434D65" w:rsidRPr="004D1FE7" w:rsidRDefault="00434D65" w:rsidP="002E6EB2">
            <w:pPr>
              <w:pStyle w:val="Normale1"/>
              <w:rPr>
                <w:rFonts w:asciiTheme="minorHAnsi" w:eastAsia="Times New Roman" w:hAnsiTheme="minorHAnsi" w:cstheme="minorHAnsi"/>
                <w:color w:val="000000"/>
                <w:sz w:val="24"/>
                <w:szCs w:val="24"/>
              </w:rPr>
            </w:pPr>
            <w:r w:rsidRPr="004D1FE7">
              <w:rPr>
                <w:rFonts w:asciiTheme="minorHAnsi" w:eastAsia="Times New Roman" w:hAnsiTheme="minorHAnsi" w:cstheme="minorHAnsi"/>
                <w:color w:val="000000"/>
                <w:sz w:val="24"/>
                <w:szCs w:val="24"/>
              </w:rPr>
              <w:t xml:space="preserve">competenza personale, sociale e capacità di imparare a imparare </w:t>
            </w:r>
          </w:p>
          <w:p w14:paraId="5F9E66FC" w14:textId="77777777" w:rsidR="00434D65" w:rsidRPr="004D1FE7" w:rsidRDefault="00434D65" w:rsidP="002E6EB2">
            <w:pPr>
              <w:spacing w:after="0" w:line="240" w:lineRule="auto"/>
              <w:rPr>
                <w:rFonts w:asciiTheme="minorHAnsi" w:hAnsiTheme="minorHAnsi" w:cstheme="minorHAnsi"/>
                <w:b/>
              </w:rPr>
            </w:pPr>
          </w:p>
        </w:tc>
        <w:tc>
          <w:tcPr>
            <w:tcW w:w="2233" w:type="dxa"/>
            <w:shd w:val="clear" w:color="auto" w:fill="auto"/>
            <w:vAlign w:val="center"/>
          </w:tcPr>
          <w:p w14:paraId="5AE1C41C" w14:textId="77777777" w:rsidR="00434D65" w:rsidRPr="004D1FE7" w:rsidRDefault="00434D65" w:rsidP="002E6EB2">
            <w:pPr>
              <w:spacing w:line="360" w:lineRule="auto"/>
              <w:jc w:val="center"/>
              <w:rPr>
                <w:rFonts w:asciiTheme="minorHAnsi" w:hAnsiTheme="minorHAnsi" w:cstheme="minorHAnsi"/>
              </w:rPr>
            </w:pPr>
          </w:p>
        </w:tc>
      </w:tr>
      <w:tr w:rsidR="00434D65" w:rsidRPr="004D1FE7" w14:paraId="0FBBAF4B" w14:textId="77777777" w:rsidTr="002E6EB2">
        <w:trPr>
          <w:trHeight w:hRule="exact" w:val="397"/>
        </w:trPr>
        <w:tc>
          <w:tcPr>
            <w:tcW w:w="7371" w:type="dxa"/>
            <w:shd w:val="clear" w:color="auto" w:fill="auto"/>
          </w:tcPr>
          <w:p w14:paraId="412DB486" w14:textId="77777777" w:rsidR="00434D65" w:rsidRPr="004D1FE7" w:rsidRDefault="00434D65" w:rsidP="002E6EB2">
            <w:pPr>
              <w:spacing w:after="0" w:line="240" w:lineRule="auto"/>
              <w:rPr>
                <w:rFonts w:asciiTheme="minorHAnsi" w:hAnsiTheme="minorHAnsi" w:cstheme="minorHAnsi"/>
                <w:b/>
              </w:rPr>
            </w:pPr>
            <w:r w:rsidRPr="004D1FE7">
              <w:rPr>
                <w:rFonts w:asciiTheme="minorHAnsi" w:eastAsia="Times New Roman" w:hAnsiTheme="minorHAnsi" w:cstheme="minorHAnsi"/>
                <w:color w:val="000000"/>
                <w:sz w:val="24"/>
                <w:szCs w:val="24"/>
              </w:rPr>
              <w:t>competenza in materia di cittadinanza</w:t>
            </w:r>
          </w:p>
        </w:tc>
        <w:tc>
          <w:tcPr>
            <w:tcW w:w="2233" w:type="dxa"/>
            <w:shd w:val="clear" w:color="auto" w:fill="auto"/>
            <w:vAlign w:val="center"/>
          </w:tcPr>
          <w:p w14:paraId="11734F73" w14:textId="77777777" w:rsidR="00434D65" w:rsidRPr="004D1FE7" w:rsidRDefault="00434D65" w:rsidP="002E6EB2">
            <w:pPr>
              <w:spacing w:line="360" w:lineRule="auto"/>
              <w:jc w:val="center"/>
              <w:rPr>
                <w:rFonts w:asciiTheme="minorHAnsi" w:hAnsiTheme="minorHAnsi" w:cstheme="minorHAnsi"/>
              </w:rPr>
            </w:pPr>
          </w:p>
        </w:tc>
      </w:tr>
      <w:tr w:rsidR="00434D65" w:rsidRPr="004D1FE7" w14:paraId="78BE4F1E" w14:textId="77777777" w:rsidTr="002E6EB2">
        <w:trPr>
          <w:trHeight w:hRule="exact" w:val="397"/>
        </w:trPr>
        <w:tc>
          <w:tcPr>
            <w:tcW w:w="7371" w:type="dxa"/>
            <w:shd w:val="clear" w:color="auto" w:fill="auto"/>
          </w:tcPr>
          <w:p w14:paraId="2E4092C9" w14:textId="77777777" w:rsidR="00434D65" w:rsidRPr="004D1FE7" w:rsidRDefault="00434D65" w:rsidP="002E6EB2">
            <w:pPr>
              <w:pStyle w:val="Normale1"/>
              <w:rPr>
                <w:rFonts w:asciiTheme="minorHAnsi" w:eastAsia="Times New Roman" w:hAnsiTheme="minorHAnsi" w:cstheme="minorHAnsi"/>
                <w:color w:val="000000"/>
                <w:sz w:val="24"/>
                <w:szCs w:val="24"/>
              </w:rPr>
            </w:pPr>
            <w:r w:rsidRPr="004D1FE7">
              <w:rPr>
                <w:rFonts w:asciiTheme="minorHAnsi" w:eastAsia="Times New Roman" w:hAnsiTheme="minorHAnsi" w:cstheme="minorHAnsi"/>
                <w:color w:val="000000"/>
                <w:sz w:val="24"/>
                <w:szCs w:val="24"/>
              </w:rPr>
              <w:t xml:space="preserve">competenza imprenditoriale </w:t>
            </w:r>
          </w:p>
          <w:p w14:paraId="7E4BE7E2" w14:textId="77777777" w:rsidR="00434D65" w:rsidRPr="004D1FE7" w:rsidRDefault="00434D65" w:rsidP="002E6EB2">
            <w:pPr>
              <w:spacing w:after="0" w:line="240" w:lineRule="auto"/>
              <w:rPr>
                <w:rFonts w:asciiTheme="minorHAnsi" w:hAnsiTheme="minorHAnsi" w:cstheme="minorHAnsi"/>
                <w:b/>
              </w:rPr>
            </w:pPr>
          </w:p>
        </w:tc>
        <w:tc>
          <w:tcPr>
            <w:tcW w:w="2233" w:type="dxa"/>
            <w:shd w:val="clear" w:color="auto" w:fill="auto"/>
            <w:vAlign w:val="center"/>
          </w:tcPr>
          <w:p w14:paraId="410BB227" w14:textId="77777777" w:rsidR="00434D65" w:rsidRPr="004D1FE7" w:rsidRDefault="00434D65" w:rsidP="002E6EB2">
            <w:pPr>
              <w:spacing w:line="360" w:lineRule="auto"/>
              <w:jc w:val="center"/>
              <w:rPr>
                <w:rFonts w:asciiTheme="minorHAnsi" w:hAnsiTheme="minorHAnsi" w:cstheme="minorHAnsi"/>
              </w:rPr>
            </w:pPr>
          </w:p>
        </w:tc>
      </w:tr>
      <w:tr w:rsidR="00434D65" w:rsidRPr="004D1FE7" w14:paraId="647E5AA5" w14:textId="77777777" w:rsidTr="002E6EB2">
        <w:trPr>
          <w:trHeight w:hRule="exact" w:val="397"/>
        </w:trPr>
        <w:tc>
          <w:tcPr>
            <w:tcW w:w="7371" w:type="dxa"/>
            <w:shd w:val="clear" w:color="auto" w:fill="auto"/>
          </w:tcPr>
          <w:p w14:paraId="37EE20A5" w14:textId="77777777" w:rsidR="00434D65" w:rsidRPr="004D1FE7" w:rsidRDefault="00434D65" w:rsidP="002E6EB2">
            <w:pPr>
              <w:pStyle w:val="Normale1"/>
              <w:rPr>
                <w:rFonts w:asciiTheme="minorHAnsi" w:eastAsia="Times New Roman" w:hAnsiTheme="minorHAnsi" w:cstheme="minorHAnsi"/>
                <w:color w:val="000000"/>
                <w:sz w:val="24"/>
                <w:szCs w:val="24"/>
              </w:rPr>
            </w:pPr>
            <w:r w:rsidRPr="004D1FE7">
              <w:rPr>
                <w:rFonts w:asciiTheme="minorHAnsi" w:eastAsia="Times New Roman" w:hAnsiTheme="minorHAnsi" w:cstheme="minorHAnsi"/>
                <w:color w:val="000000"/>
                <w:sz w:val="24"/>
                <w:szCs w:val="24"/>
              </w:rPr>
              <w:t xml:space="preserve">competenza in materia di consapevolezza ed espressione culturali </w:t>
            </w:r>
          </w:p>
          <w:p w14:paraId="45671F66" w14:textId="77777777" w:rsidR="00434D65" w:rsidRPr="004D1FE7" w:rsidRDefault="00434D65" w:rsidP="002E6EB2">
            <w:pPr>
              <w:spacing w:after="0" w:line="240" w:lineRule="auto"/>
              <w:rPr>
                <w:rFonts w:asciiTheme="minorHAnsi" w:hAnsiTheme="minorHAnsi" w:cstheme="minorHAnsi"/>
              </w:rPr>
            </w:pPr>
          </w:p>
        </w:tc>
        <w:tc>
          <w:tcPr>
            <w:tcW w:w="2233" w:type="dxa"/>
            <w:shd w:val="clear" w:color="auto" w:fill="auto"/>
            <w:vAlign w:val="center"/>
          </w:tcPr>
          <w:p w14:paraId="202C7482" w14:textId="77777777" w:rsidR="00434D65" w:rsidRPr="004D1FE7" w:rsidRDefault="00434D65" w:rsidP="002E6EB2">
            <w:pPr>
              <w:spacing w:line="360" w:lineRule="auto"/>
              <w:jc w:val="center"/>
              <w:rPr>
                <w:rFonts w:asciiTheme="minorHAnsi" w:hAnsiTheme="minorHAnsi" w:cstheme="minorHAnsi"/>
              </w:rPr>
            </w:pPr>
          </w:p>
        </w:tc>
      </w:tr>
    </w:tbl>
    <w:p w14:paraId="5E68475A" w14:textId="77777777" w:rsidR="00434D65" w:rsidRPr="004D1FE7" w:rsidRDefault="00434D65" w:rsidP="00434D65">
      <w:pPr>
        <w:spacing w:after="0" w:line="240" w:lineRule="auto"/>
        <w:rPr>
          <w:rFonts w:asciiTheme="minorHAnsi" w:hAnsiTheme="minorHAnsi" w:cstheme="minorHAnsi"/>
        </w:rPr>
      </w:pPr>
    </w:p>
    <w:p w14:paraId="6186389C" w14:textId="77777777" w:rsidR="00434D65" w:rsidRPr="004D1FE7" w:rsidRDefault="00434D65" w:rsidP="00434D65">
      <w:pPr>
        <w:spacing w:after="0" w:line="240" w:lineRule="auto"/>
        <w:rPr>
          <w:rFonts w:asciiTheme="minorHAnsi" w:hAnsiTheme="minorHAnsi" w:cstheme="minorHAnsi"/>
        </w:rPr>
      </w:pPr>
      <w:r w:rsidRPr="004D1FE7">
        <w:rPr>
          <w:rFonts w:asciiTheme="minorHAnsi" w:hAnsiTheme="minorHAnsi" w:cstheme="minorHAnsi"/>
        </w:rPr>
        <w:t>(Si allega rubrica di valutazione)</w:t>
      </w:r>
    </w:p>
    <w:p w14:paraId="498B3980" w14:textId="77777777" w:rsidR="007D400D" w:rsidRDefault="007D400D" w:rsidP="004D1FE7">
      <w:pPr>
        <w:tabs>
          <w:tab w:val="left" w:pos="720"/>
        </w:tabs>
        <w:rPr>
          <w:rFonts w:asciiTheme="minorHAnsi" w:hAnsiTheme="minorHAnsi" w:cstheme="minorHAnsi"/>
          <w:b/>
        </w:rPr>
      </w:pPr>
    </w:p>
    <w:p w14:paraId="73722CB3" w14:textId="4A49C7B7" w:rsidR="004D1FE7" w:rsidRPr="004D1FE7" w:rsidRDefault="004D1FE7" w:rsidP="004D1FE7">
      <w:pPr>
        <w:tabs>
          <w:tab w:val="left" w:pos="720"/>
        </w:tabs>
        <w:rPr>
          <w:rFonts w:asciiTheme="minorHAnsi" w:hAnsiTheme="minorHAnsi" w:cstheme="minorHAnsi"/>
          <w:b/>
        </w:rPr>
      </w:pPr>
      <w:r w:rsidRPr="004D1FE7">
        <w:rPr>
          <w:rFonts w:asciiTheme="minorHAnsi" w:hAnsiTheme="minorHAnsi" w:cstheme="minorHAnsi"/>
          <w:b/>
        </w:rPr>
        <w:t xml:space="preserve">STRATEGIE DIDATTICHE </w:t>
      </w:r>
    </w:p>
    <w:p w14:paraId="7E29C7BC" w14:textId="77777777" w:rsidR="004D1FE7" w:rsidRPr="004D1FE7" w:rsidRDefault="004D1FE7" w:rsidP="004D1FE7">
      <w:pPr>
        <w:rPr>
          <w:rFonts w:asciiTheme="minorHAnsi" w:hAnsiTheme="minorHAnsi" w:cstheme="minorHAnsi"/>
          <w:spacing w:val="-6"/>
        </w:rPr>
      </w:pPr>
      <w:r w:rsidRPr="004D1FE7">
        <w:rPr>
          <w:rFonts w:asciiTheme="minorHAnsi" w:hAnsiTheme="minorHAnsi" w:cstheme="minorHAnsi"/>
          <w:spacing w:val="-6"/>
        </w:rPr>
        <w:t xml:space="preserve">(lezioni frontali, esercitazioni, laboratorio, </w:t>
      </w:r>
      <w:r w:rsidRPr="004D1FE7">
        <w:rPr>
          <w:rFonts w:asciiTheme="minorHAnsi" w:hAnsiTheme="minorHAnsi" w:cstheme="minorHAnsi"/>
          <w:i/>
          <w:spacing w:val="-6"/>
        </w:rPr>
        <w:t>e-learning</w:t>
      </w:r>
      <w:r w:rsidRPr="004D1FE7">
        <w:rPr>
          <w:rFonts w:asciiTheme="minorHAnsi" w:hAnsiTheme="minorHAnsi" w:cstheme="minorHAnsi"/>
          <w:spacing w:val="-6"/>
        </w:rPr>
        <w:t xml:space="preserve">, </w:t>
      </w:r>
      <w:proofErr w:type="spellStart"/>
      <w:r w:rsidRPr="004D1FE7">
        <w:rPr>
          <w:rFonts w:asciiTheme="minorHAnsi" w:hAnsiTheme="minorHAnsi" w:cstheme="minorHAnsi"/>
          <w:i/>
          <w:spacing w:val="-6"/>
        </w:rPr>
        <w:t>peer</w:t>
      </w:r>
      <w:proofErr w:type="spellEnd"/>
      <w:r w:rsidRPr="004D1FE7">
        <w:rPr>
          <w:rFonts w:asciiTheme="minorHAnsi" w:hAnsiTheme="minorHAnsi" w:cstheme="minorHAnsi"/>
          <w:i/>
          <w:spacing w:val="-6"/>
        </w:rPr>
        <w:t xml:space="preserve"> </w:t>
      </w:r>
      <w:proofErr w:type="spellStart"/>
      <w:r w:rsidRPr="004D1FE7">
        <w:rPr>
          <w:rFonts w:asciiTheme="minorHAnsi" w:hAnsiTheme="minorHAnsi" w:cstheme="minorHAnsi"/>
          <w:i/>
          <w:spacing w:val="-6"/>
        </w:rPr>
        <w:t>education</w:t>
      </w:r>
      <w:proofErr w:type="spellEnd"/>
      <w:r w:rsidRPr="004D1FE7">
        <w:rPr>
          <w:rFonts w:asciiTheme="minorHAnsi" w:hAnsiTheme="minorHAnsi" w:cstheme="minorHAnsi"/>
          <w:spacing w:val="-6"/>
        </w:rPr>
        <w:t xml:space="preserve">, </w:t>
      </w:r>
      <w:r w:rsidRPr="004D1FE7">
        <w:rPr>
          <w:rFonts w:asciiTheme="minorHAnsi" w:hAnsiTheme="minorHAnsi" w:cstheme="minorHAnsi"/>
          <w:i/>
          <w:spacing w:val="-6"/>
        </w:rPr>
        <w:t>tutoring</w:t>
      </w:r>
      <w:r w:rsidRPr="004D1FE7">
        <w:rPr>
          <w:rFonts w:asciiTheme="minorHAnsi" w:hAnsiTheme="minorHAnsi" w:cstheme="minorHAnsi"/>
          <w:spacing w:val="-6"/>
        </w:rPr>
        <w:t xml:space="preserve">, </w:t>
      </w:r>
      <w:proofErr w:type="spellStart"/>
      <w:r w:rsidRPr="004D1FE7">
        <w:rPr>
          <w:rFonts w:asciiTheme="minorHAnsi" w:hAnsiTheme="minorHAnsi" w:cstheme="minorHAnsi"/>
          <w:spacing w:val="-6"/>
        </w:rPr>
        <w:t>debate</w:t>
      </w:r>
      <w:proofErr w:type="spellEnd"/>
      <w:r w:rsidRPr="004D1FE7">
        <w:rPr>
          <w:rFonts w:asciiTheme="minorHAnsi" w:hAnsiTheme="minorHAnsi" w:cstheme="minorHAnsi"/>
          <w:spacing w:val="-6"/>
        </w:rPr>
        <w:t>, altro.)</w:t>
      </w:r>
    </w:p>
    <w:p w14:paraId="23E0691D" w14:textId="77777777" w:rsidR="004D1FE7" w:rsidRPr="004D1FE7" w:rsidRDefault="004D1FE7" w:rsidP="004D1FE7">
      <w:pPr>
        <w:rPr>
          <w:rFonts w:asciiTheme="minorHAnsi" w:hAnsiTheme="minorHAnsi" w:cstheme="minorHAnsi"/>
          <w:b/>
        </w:rPr>
      </w:pPr>
      <w:r w:rsidRPr="004D1FE7">
        <w:rPr>
          <w:rFonts w:asciiTheme="minorHAnsi" w:hAnsiTheme="minorHAnsi" w:cstheme="minorHAnsi"/>
          <w:b/>
        </w:rPr>
        <w:t>______________________________________________________________________________________________________________________________________________________________________________</w:t>
      </w:r>
    </w:p>
    <w:p w14:paraId="732D5413" w14:textId="77777777" w:rsidR="004D1FE7" w:rsidRPr="004D1FE7" w:rsidRDefault="004D1FE7" w:rsidP="004D1FE7">
      <w:pPr>
        <w:rPr>
          <w:rFonts w:asciiTheme="minorHAnsi" w:hAnsiTheme="minorHAnsi" w:cstheme="minorHAnsi"/>
          <w:b/>
        </w:rPr>
      </w:pPr>
    </w:p>
    <w:p w14:paraId="3B68139E" w14:textId="77777777" w:rsidR="004D1FE7" w:rsidRPr="004D1FE7" w:rsidRDefault="004D1FE7" w:rsidP="004D1FE7">
      <w:pPr>
        <w:rPr>
          <w:rFonts w:asciiTheme="minorHAnsi" w:hAnsiTheme="minorHAnsi" w:cstheme="minorHAnsi"/>
          <w:b/>
        </w:rPr>
      </w:pPr>
      <w:bookmarkStart w:id="0" w:name="_Hlk83826589"/>
      <w:r w:rsidRPr="004D1FE7">
        <w:rPr>
          <w:rFonts w:asciiTheme="minorHAnsi" w:hAnsiTheme="minorHAnsi" w:cstheme="minorHAnsi"/>
          <w:b/>
        </w:rPr>
        <w:t xml:space="preserve">Modalità e tempi delle prove disciplinari </w:t>
      </w:r>
    </w:p>
    <w:p w14:paraId="22C5797B" w14:textId="77777777" w:rsidR="004D1FE7" w:rsidRPr="004D1FE7" w:rsidRDefault="004D1FE7" w:rsidP="004D1FE7">
      <w:pPr>
        <w:rPr>
          <w:rFonts w:asciiTheme="minorHAnsi" w:hAnsiTheme="minorHAnsi" w:cstheme="minorHAnsi"/>
        </w:rPr>
      </w:pPr>
      <w:r w:rsidRPr="004D1FE7">
        <w:rPr>
          <w:rFonts w:asciiTheme="minorHAnsi" w:hAnsiTheme="minorHAnsi" w:cstheme="minorHAnsi"/>
        </w:rPr>
        <w:t xml:space="preserve">Per ogni disciplina saranno previste almeno una prova scritta e almeno una verifica orale per quadrimestre. </w:t>
      </w:r>
    </w:p>
    <w:bookmarkEnd w:id="0"/>
    <w:p w14:paraId="13E7E976" w14:textId="77777777" w:rsidR="004D1FE7" w:rsidRDefault="004D1FE7" w:rsidP="004D1FE7">
      <w:pPr>
        <w:tabs>
          <w:tab w:val="left" w:pos="720"/>
        </w:tabs>
        <w:rPr>
          <w:rFonts w:ascii="Times New Roman" w:hAnsi="Times New Roman"/>
          <w:b/>
        </w:rPr>
      </w:pPr>
    </w:p>
    <w:p w14:paraId="7617C13C" w14:textId="085DDCAF" w:rsidR="004D1FE7" w:rsidRDefault="004D1FE7" w:rsidP="004D1FE7">
      <w:pPr>
        <w:tabs>
          <w:tab w:val="left" w:pos="720"/>
        </w:tabs>
        <w:rPr>
          <w:rFonts w:ascii="Times New Roman" w:hAnsi="Times New Roman"/>
          <w:b/>
        </w:rPr>
      </w:pPr>
      <w:r>
        <w:rPr>
          <w:rFonts w:ascii="Times New Roman" w:hAnsi="Times New Roman"/>
          <w:b/>
        </w:rPr>
        <w:t>M</w:t>
      </w:r>
      <w:r w:rsidRPr="00B80675">
        <w:rPr>
          <w:rFonts w:ascii="Times New Roman" w:hAnsi="Times New Roman"/>
          <w:b/>
        </w:rPr>
        <w:t>odalità di recupero e potenziamento</w:t>
      </w:r>
    </w:p>
    <w:p w14:paraId="085D14EF" w14:textId="77777777" w:rsidR="004D1FE7" w:rsidRPr="008B1DFE" w:rsidRDefault="004D1FE7" w:rsidP="004D1FE7">
      <w:pPr>
        <w:spacing w:after="0" w:line="360" w:lineRule="auto"/>
        <w:jc w:val="both"/>
        <w:rPr>
          <w:rFonts w:ascii="Times New Roman" w:hAnsi="Times New Roman"/>
        </w:rPr>
      </w:pPr>
      <w:r w:rsidRPr="008B1DFE">
        <w:rPr>
          <w:rFonts w:ascii="Times New Roman" w:hAnsi="Times New Roman"/>
        </w:rPr>
        <w:t xml:space="preserve">Verrà attivato il recupero ed il potenziamento delle </w:t>
      </w:r>
      <w:r>
        <w:rPr>
          <w:rFonts w:ascii="Times New Roman" w:hAnsi="Times New Roman"/>
        </w:rPr>
        <w:t>in accordo con tutti i docenti del Consiglio di Classe.</w:t>
      </w:r>
    </w:p>
    <w:p w14:paraId="2DA49A08" w14:textId="77777777" w:rsidR="00434D65" w:rsidRPr="004D1FE7" w:rsidRDefault="00434D65" w:rsidP="00434D65">
      <w:pPr>
        <w:tabs>
          <w:tab w:val="left" w:pos="720"/>
        </w:tabs>
        <w:rPr>
          <w:rFonts w:asciiTheme="minorHAnsi" w:hAnsiTheme="minorHAnsi" w:cstheme="minorHAnsi"/>
          <w:b/>
        </w:rPr>
      </w:pPr>
    </w:p>
    <w:p w14:paraId="2CDA4593" w14:textId="1EB5FAA0" w:rsidR="00434D65" w:rsidRPr="004D1FE7" w:rsidRDefault="00434D65" w:rsidP="00434D65">
      <w:pPr>
        <w:tabs>
          <w:tab w:val="left" w:pos="720"/>
        </w:tabs>
        <w:rPr>
          <w:rFonts w:asciiTheme="minorHAnsi" w:hAnsiTheme="minorHAnsi" w:cstheme="minorHAnsi"/>
          <w:b/>
        </w:rPr>
      </w:pPr>
      <w:r w:rsidRPr="004D1FE7">
        <w:rPr>
          <w:rFonts w:asciiTheme="minorHAnsi" w:hAnsiTheme="minorHAnsi" w:cstheme="minorHAnsi"/>
          <w:b/>
        </w:rPr>
        <w:t>PROVE COMUNI PREVISTE</w:t>
      </w:r>
    </w:p>
    <w:p w14:paraId="4CABF3E4" w14:textId="77777777" w:rsidR="00434D65" w:rsidRPr="004D1FE7" w:rsidRDefault="00434D65" w:rsidP="00434D65">
      <w:pPr>
        <w:tabs>
          <w:tab w:val="left" w:pos="720"/>
        </w:tabs>
        <w:rPr>
          <w:rFonts w:asciiTheme="minorHAnsi" w:hAnsiTheme="minorHAnsi" w:cstheme="minorHAnsi"/>
          <w:b/>
        </w:rPr>
      </w:pPr>
      <w:r w:rsidRPr="004D1FE7">
        <w:rPr>
          <w:rFonts w:asciiTheme="minorHAnsi" w:hAnsiTheme="minorHAnsi" w:cstheme="minorHAnsi"/>
          <w:b/>
        </w:rPr>
        <w:t xml:space="preserve">Classi Prime </w:t>
      </w:r>
    </w:p>
    <w:p w14:paraId="7BB85A5A" w14:textId="4B89B56E" w:rsidR="00434D65" w:rsidRPr="004D1FE7" w:rsidRDefault="00023CE8" w:rsidP="00434D65">
      <w:pPr>
        <w:tabs>
          <w:tab w:val="left" w:pos="720"/>
        </w:tabs>
        <w:rPr>
          <w:rFonts w:asciiTheme="minorHAnsi" w:hAnsiTheme="minorHAnsi" w:cstheme="minorHAnsi"/>
        </w:rPr>
      </w:pPr>
      <w:r w:rsidRPr="004D1FE7">
        <w:rPr>
          <w:rFonts w:asciiTheme="minorHAnsi" w:hAnsiTheme="minorHAnsi" w:cstheme="minorHAnsi"/>
        </w:rPr>
        <w:t xml:space="preserve">Prove </w:t>
      </w:r>
      <w:r w:rsidR="00434D65" w:rsidRPr="004D1FE7">
        <w:rPr>
          <w:rFonts w:asciiTheme="minorHAnsi" w:hAnsiTheme="minorHAnsi" w:cstheme="minorHAnsi"/>
        </w:rPr>
        <w:t>comuni per le discipline Italiano, Matematica e Inglese tipo INVALSI.</w:t>
      </w:r>
    </w:p>
    <w:p w14:paraId="6A6F1771" w14:textId="77777777" w:rsidR="00434D65" w:rsidRPr="004D1FE7" w:rsidRDefault="00434D65" w:rsidP="00434D65">
      <w:pPr>
        <w:tabs>
          <w:tab w:val="left" w:pos="720"/>
        </w:tabs>
        <w:rPr>
          <w:rFonts w:asciiTheme="minorHAnsi" w:hAnsiTheme="minorHAnsi" w:cstheme="minorHAnsi"/>
        </w:rPr>
      </w:pPr>
      <w:r w:rsidRPr="004D1FE7">
        <w:rPr>
          <w:rFonts w:asciiTheme="minorHAnsi" w:hAnsiTheme="minorHAnsi" w:cstheme="minorHAnsi"/>
        </w:rPr>
        <w:t>Verifiche modulo pluridisciplinare.</w:t>
      </w:r>
    </w:p>
    <w:p w14:paraId="47AAB8FB" w14:textId="77777777" w:rsidR="004D1FE7" w:rsidRPr="004D1FE7" w:rsidRDefault="00434D65" w:rsidP="00434D65">
      <w:pPr>
        <w:tabs>
          <w:tab w:val="left" w:pos="720"/>
        </w:tabs>
        <w:rPr>
          <w:rFonts w:asciiTheme="minorHAnsi" w:hAnsiTheme="minorHAnsi" w:cstheme="minorHAnsi"/>
          <w:b/>
        </w:rPr>
      </w:pPr>
      <w:r w:rsidRPr="004D1FE7">
        <w:rPr>
          <w:rFonts w:asciiTheme="minorHAnsi" w:hAnsiTheme="minorHAnsi" w:cstheme="minorHAnsi"/>
          <w:b/>
        </w:rPr>
        <w:t xml:space="preserve">Classi Seconde </w:t>
      </w:r>
    </w:p>
    <w:p w14:paraId="0CA97062" w14:textId="3DD02AFB" w:rsidR="00434D65" w:rsidRPr="004D1FE7" w:rsidRDefault="00023CE8" w:rsidP="00434D65">
      <w:pPr>
        <w:tabs>
          <w:tab w:val="left" w:pos="720"/>
        </w:tabs>
        <w:rPr>
          <w:rFonts w:asciiTheme="minorHAnsi" w:hAnsiTheme="minorHAnsi" w:cstheme="minorHAnsi"/>
          <w:b/>
        </w:rPr>
      </w:pPr>
      <w:r w:rsidRPr="004D1FE7">
        <w:rPr>
          <w:rFonts w:asciiTheme="minorHAnsi" w:hAnsiTheme="minorHAnsi" w:cstheme="minorHAnsi"/>
        </w:rPr>
        <w:t xml:space="preserve">Prove </w:t>
      </w:r>
      <w:r w:rsidR="00434D65" w:rsidRPr="004D1FE7">
        <w:rPr>
          <w:rFonts w:asciiTheme="minorHAnsi" w:hAnsiTheme="minorHAnsi" w:cstheme="minorHAnsi"/>
        </w:rPr>
        <w:t>comuni per le discipline Italiano, Matematica e Inglese tipo INVALSI.</w:t>
      </w:r>
    </w:p>
    <w:p w14:paraId="5B4928F4" w14:textId="1E7536B8" w:rsidR="00434D65" w:rsidRDefault="00434D65" w:rsidP="00434D65">
      <w:pPr>
        <w:tabs>
          <w:tab w:val="left" w:pos="720"/>
        </w:tabs>
        <w:rPr>
          <w:rFonts w:asciiTheme="minorHAnsi" w:hAnsiTheme="minorHAnsi" w:cstheme="minorHAnsi"/>
        </w:rPr>
      </w:pPr>
      <w:r w:rsidRPr="004D1FE7">
        <w:rPr>
          <w:rFonts w:asciiTheme="minorHAnsi" w:hAnsiTheme="minorHAnsi" w:cstheme="minorHAnsi"/>
        </w:rPr>
        <w:t>Prove INVALSI obbligatorie di italiano e matematica</w:t>
      </w:r>
      <w:r w:rsidR="007D400D">
        <w:rPr>
          <w:rFonts w:asciiTheme="minorHAnsi" w:hAnsiTheme="minorHAnsi" w:cstheme="minorHAnsi"/>
        </w:rPr>
        <w:t>.</w:t>
      </w:r>
    </w:p>
    <w:p w14:paraId="5F9D7121" w14:textId="11C10032" w:rsidR="0018259F" w:rsidRPr="004D1FE7" w:rsidRDefault="0018259F" w:rsidP="0018259F">
      <w:pPr>
        <w:tabs>
          <w:tab w:val="left" w:pos="720"/>
        </w:tabs>
        <w:rPr>
          <w:rFonts w:asciiTheme="minorHAnsi" w:hAnsiTheme="minorHAnsi" w:cstheme="minorHAnsi"/>
        </w:rPr>
      </w:pPr>
      <w:r w:rsidRPr="004D1FE7">
        <w:rPr>
          <w:rFonts w:asciiTheme="minorHAnsi" w:hAnsiTheme="minorHAnsi" w:cstheme="minorHAnsi"/>
        </w:rPr>
        <w:lastRenderedPageBreak/>
        <w:t>Verifiche modulo pluridisciplinari</w:t>
      </w:r>
      <w:r w:rsidR="007D400D">
        <w:rPr>
          <w:rFonts w:asciiTheme="minorHAnsi" w:hAnsiTheme="minorHAnsi" w:cstheme="minorHAnsi"/>
        </w:rPr>
        <w:t>.</w:t>
      </w:r>
    </w:p>
    <w:p w14:paraId="447A8919" w14:textId="77777777" w:rsidR="007D400D" w:rsidRDefault="007D400D" w:rsidP="007D400D">
      <w:pPr>
        <w:pStyle w:val="Normale1"/>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PROVE COMUNI  </w:t>
      </w:r>
    </w:p>
    <w:tbl>
      <w:tblPr>
        <w:tblW w:w="5000" w:type="pct"/>
        <w:tblInd w:w="-426" w:type="dxa"/>
        <w:tblBorders>
          <w:top w:val="nil"/>
          <w:left w:val="nil"/>
          <w:bottom w:val="nil"/>
          <w:right w:val="nil"/>
          <w:insideH w:val="nil"/>
          <w:insideV w:val="nil"/>
        </w:tblBorders>
        <w:tblLook w:val="0600" w:firstRow="0" w:lastRow="0" w:firstColumn="0" w:lastColumn="0" w:noHBand="1" w:noVBand="1"/>
      </w:tblPr>
      <w:tblGrid>
        <w:gridCol w:w="1042"/>
        <w:gridCol w:w="2290"/>
        <w:gridCol w:w="2032"/>
        <w:gridCol w:w="2032"/>
        <w:gridCol w:w="2458"/>
      </w:tblGrid>
      <w:tr w:rsidR="007D400D" w:rsidRPr="00EC4CA8" w14:paraId="57AF2917" w14:textId="77777777" w:rsidTr="00743265">
        <w:trPr>
          <w:gridAfter w:val="4"/>
          <w:wAfter w:w="4471" w:type="pct"/>
        </w:trPr>
        <w:tc>
          <w:tcPr>
            <w:tcW w:w="529" w:type="pct"/>
            <w:tcBorders>
              <w:top w:val="single" w:sz="4" w:space="0" w:color="auto"/>
              <w:left w:val="single" w:sz="4" w:space="0" w:color="auto"/>
              <w:bottom w:val="single" w:sz="4" w:space="0" w:color="auto"/>
              <w:right w:val="single" w:sz="4" w:space="0" w:color="auto"/>
            </w:tcBorders>
          </w:tcPr>
          <w:p w14:paraId="2BEA5442" w14:textId="77777777" w:rsidR="007D400D" w:rsidRPr="00EC4CA8" w:rsidRDefault="007D400D" w:rsidP="00743265">
            <w:pPr>
              <w:pStyle w:val="Normale1"/>
              <w:spacing w:line="240" w:lineRule="auto"/>
              <w:jc w:val="center"/>
              <w:rPr>
                <w:rFonts w:ascii="Times New Roman" w:eastAsia="Times New Roman" w:hAnsi="Times New Roman" w:cs="Times New Roman"/>
                <w:b/>
              </w:rPr>
            </w:pPr>
            <w:r>
              <w:rPr>
                <w:rFonts w:ascii="Times New Roman" w:eastAsia="Times New Roman" w:hAnsi="Times New Roman" w:cs="Times New Roman"/>
                <w:b/>
              </w:rPr>
              <w:t>Classe</w:t>
            </w:r>
          </w:p>
        </w:tc>
      </w:tr>
      <w:tr w:rsidR="007D400D" w:rsidRPr="00EC4CA8" w14:paraId="398BE2E3" w14:textId="77777777" w:rsidTr="00743265">
        <w:tc>
          <w:tcPr>
            <w:tcW w:w="529" w:type="pct"/>
            <w:tcBorders>
              <w:top w:val="single" w:sz="4" w:space="0" w:color="auto"/>
              <w:left w:val="single" w:sz="4" w:space="0" w:color="auto"/>
              <w:bottom w:val="single" w:sz="4" w:space="0" w:color="auto"/>
              <w:right w:val="single" w:sz="4" w:space="0" w:color="auto"/>
            </w:tcBorders>
          </w:tcPr>
          <w:p w14:paraId="75C82B46" w14:textId="77777777" w:rsidR="007D400D" w:rsidRPr="00EC4CA8" w:rsidRDefault="007D400D" w:rsidP="00743265">
            <w:pPr>
              <w:pStyle w:val="Normale1"/>
              <w:spacing w:line="240" w:lineRule="auto"/>
              <w:jc w:val="center"/>
              <w:rPr>
                <w:rFonts w:ascii="Times New Roman" w:eastAsia="Times New Roman" w:hAnsi="Times New Roman" w:cs="Times New Roman"/>
                <w:b/>
              </w:rPr>
            </w:pPr>
          </w:p>
        </w:tc>
        <w:tc>
          <w:tcPr>
            <w:tcW w:w="1162" w:type="pct"/>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14:paraId="1B31070E" w14:textId="77777777" w:rsidR="007D400D" w:rsidRPr="00EC4CA8" w:rsidRDefault="007D400D" w:rsidP="00743265">
            <w:pPr>
              <w:pStyle w:val="Normale1"/>
              <w:spacing w:line="240" w:lineRule="auto"/>
              <w:jc w:val="center"/>
              <w:rPr>
                <w:rFonts w:ascii="Times New Roman" w:eastAsia="Times New Roman" w:hAnsi="Times New Roman" w:cs="Times New Roman"/>
                <w:b/>
              </w:rPr>
            </w:pPr>
            <w:r w:rsidRPr="00EC4CA8">
              <w:rPr>
                <w:rFonts w:ascii="Times New Roman" w:eastAsia="Times New Roman" w:hAnsi="Times New Roman" w:cs="Times New Roman"/>
                <w:b/>
              </w:rPr>
              <w:t>Italiano</w:t>
            </w:r>
          </w:p>
        </w:tc>
        <w:tc>
          <w:tcPr>
            <w:tcW w:w="1031" w:type="pct"/>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42E869D8" w14:textId="77777777" w:rsidR="007D400D" w:rsidRPr="00EC4CA8" w:rsidRDefault="007D400D" w:rsidP="00743265">
            <w:pPr>
              <w:pStyle w:val="Normale1"/>
              <w:spacing w:line="240" w:lineRule="auto"/>
              <w:jc w:val="center"/>
              <w:rPr>
                <w:rFonts w:ascii="Times New Roman" w:eastAsia="Times New Roman" w:hAnsi="Times New Roman" w:cs="Times New Roman"/>
                <w:b/>
              </w:rPr>
            </w:pPr>
            <w:r w:rsidRPr="00EC4CA8">
              <w:rPr>
                <w:rFonts w:ascii="Times New Roman" w:eastAsia="Times New Roman" w:hAnsi="Times New Roman" w:cs="Times New Roman"/>
                <w:b/>
              </w:rPr>
              <w:t>Matematica</w:t>
            </w:r>
          </w:p>
        </w:tc>
        <w:tc>
          <w:tcPr>
            <w:tcW w:w="1031" w:type="pct"/>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6931616D" w14:textId="77777777" w:rsidR="007D400D" w:rsidRPr="00EC4CA8" w:rsidRDefault="007D400D" w:rsidP="00743265">
            <w:pPr>
              <w:pStyle w:val="Normale1"/>
              <w:spacing w:line="240" w:lineRule="auto"/>
              <w:jc w:val="center"/>
              <w:rPr>
                <w:rFonts w:ascii="Times New Roman" w:eastAsia="Times New Roman" w:hAnsi="Times New Roman" w:cs="Times New Roman"/>
                <w:b/>
              </w:rPr>
            </w:pPr>
            <w:r w:rsidRPr="00EC4CA8">
              <w:rPr>
                <w:rFonts w:ascii="Times New Roman" w:eastAsia="Times New Roman" w:hAnsi="Times New Roman" w:cs="Times New Roman"/>
                <w:b/>
              </w:rPr>
              <w:t>Inglese</w:t>
            </w:r>
          </w:p>
        </w:tc>
        <w:tc>
          <w:tcPr>
            <w:tcW w:w="1247" w:type="pct"/>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14:paraId="26738A43" w14:textId="77777777" w:rsidR="007D400D" w:rsidRPr="00EC4CA8" w:rsidRDefault="007D400D" w:rsidP="00743265">
            <w:pPr>
              <w:pStyle w:val="Normale1"/>
              <w:spacing w:line="240" w:lineRule="auto"/>
              <w:jc w:val="center"/>
              <w:rPr>
                <w:rFonts w:ascii="Times New Roman" w:eastAsia="Times New Roman" w:hAnsi="Times New Roman" w:cs="Times New Roman"/>
                <w:b/>
              </w:rPr>
            </w:pPr>
            <w:r w:rsidRPr="00EC4CA8">
              <w:rPr>
                <w:rFonts w:ascii="Times New Roman" w:eastAsia="Times New Roman" w:hAnsi="Times New Roman" w:cs="Times New Roman"/>
                <w:b/>
              </w:rPr>
              <w:t>Economia Aziendale o altra disciplina di indirizzo</w:t>
            </w:r>
          </w:p>
        </w:tc>
      </w:tr>
      <w:tr w:rsidR="007D400D" w:rsidRPr="00EC4CA8" w14:paraId="081EC8E2" w14:textId="77777777" w:rsidTr="00743265">
        <w:trPr>
          <w:trHeight w:val="2440"/>
        </w:trPr>
        <w:tc>
          <w:tcPr>
            <w:tcW w:w="529" w:type="pct"/>
            <w:tcBorders>
              <w:top w:val="single" w:sz="4" w:space="0" w:color="auto"/>
              <w:left w:val="single" w:sz="4" w:space="0" w:color="auto"/>
              <w:bottom w:val="single" w:sz="8" w:space="0" w:color="000000"/>
              <w:right w:val="single" w:sz="4" w:space="0" w:color="auto"/>
            </w:tcBorders>
          </w:tcPr>
          <w:p w14:paraId="468C014C" w14:textId="77777777" w:rsidR="007D400D" w:rsidRPr="00EC4CA8" w:rsidRDefault="007D400D" w:rsidP="00743265">
            <w:pPr>
              <w:pStyle w:val="Normale1"/>
              <w:spacing w:line="240" w:lineRule="auto"/>
              <w:jc w:val="center"/>
              <w:rPr>
                <w:rFonts w:ascii="Times New Roman" w:eastAsia="Times New Roman" w:hAnsi="Times New Roman" w:cs="Times New Roman"/>
              </w:rPr>
            </w:pPr>
            <w:r>
              <w:rPr>
                <w:rFonts w:ascii="Times New Roman" w:eastAsia="Times New Roman" w:hAnsi="Times New Roman" w:cs="Times New Roman"/>
              </w:rPr>
              <w:t>Prima</w:t>
            </w:r>
          </w:p>
        </w:tc>
        <w:tc>
          <w:tcPr>
            <w:tcW w:w="1162" w:type="pct"/>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041A8A7E" w14:textId="77777777" w:rsidR="007D400D" w:rsidRPr="00EC4CA8" w:rsidRDefault="007D400D" w:rsidP="00743265">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Una prova elaborata secondo le indicazioni INVALSI</w:t>
            </w:r>
          </w:p>
          <w:p w14:paraId="093FBB00" w14:textId="77777777" w:rsidR="007D400D" w:rsidRPr="00EC4CA8" w:rsidRDefault="007D400D" w:rsidP="00743265">
            <w:pPr>
              <w:pStyle w:val="Normale1"/>
              <w:spacing w:line="240" w:lineRule="auto"/>
              <w:jc w:val="center"/>
              <w:rPr>
                <w:rFonts w:ascii="Times New Roman" w:eastAsia="Times New Roman" w:hAnsi="Times New Roman" w:cs="Times New Roman"/>
              </w:rPr>
            </w:pPr>
          </w:p>
          <w:p w14:paraId="6CF59D74" w14:textId="77777777" w:rsidR="007D400D" w:rsidRPr="00EC4CA8" w:rsidRDefault="007D400D" w:rsidP="00743265">
            <w:pPr>
              <w:pStyle w:val="Normale1"/>
              <w:spacing w:line="240" w:lineRule="auto"/>
              <w:jc w:val="center"/>
              <w:rPr>
                <w:rFonts w:ascii="Times New Roman" w:eastAsia="Times New Roman" w:hAnsi="Times New Roman" w:cs="Times New Roman"/>
              </w:rPr>
            </w:pPr>
          </w:p>
        </w:tc>
        <w:tc>
          <w:tcPr>
            <w:tcW w:w="1031" w:type="pc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25A65CA9" w14:textId="77777777" w:rsidR="007D400D" w:rsidRPr="00EC4CA8" w:rsidRDefault="007D400D" w:rsidP="00743265">
            <w:pPr>
              <w:pStyle w:val="Normale1"/>
              <w:spacing w:line="240" w:lineRule="auto"/>
              <w:rPr>
                <w:rFonts w:ascii="Times New Roman" w:eastAsia="Times New Roman" w:hAnsi="Times New Roman" w:cs="Times New Roman"/>
              </w:rPr>
            </w:pPr>
            <w:r w:rsidRPr="00EC4CA8">
              <w:rPr>
                <w:rFonts w:ascii="Times New Roman" w:eastAsia="Times New Roman" w:hAnsi="Times New Roman" w:cs="Times New Roman"/>
              </w:rPr>
              <w:t>Simulazione Prova INVALSI</w:t>
            </w:r>
          </w:p>
          <w:p w14:paraId="7A3D7A0F" w14:textId="77777777" w:rsidR="007D400D" w:rsidRPr="00EC4CA8" w:rsidRDefault="007D400D" w:rsidP="00743265">
            <w:pPr>
              <w:pStyle w:val="Normale1"/>
              <w:spacing w:line="240" w:lineRule="auto"/>
              <w:jc w:val="center"/>
              <w:rPr>
                <w:rFonts w:ascii="Times New Roman" w:eastAsia="Times New Roman" w:hAnsi="Times New Roman" w:cs="Times New Roman"/>
              </w:rPr>
            </w:pPr>
          </w:p>
        </w:tc>
        <w:tc>
          <w:tcPr>
            <w:tcW w:w="1031" w:type="pc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23809A45" w14:textId="77777777" w:rsidR="007D400D" w:rsidRPr="00EC4CA8" w:rsidRDefault="007D400D" w:rsidP="00743265">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prova comune</w:t>
            </w:r>
          </w:p>
          <w:p w14:paraId="17AB169F" w14:textId="77777777" w:rsidR="007D400D" w:rsidRPr="00EC4CA8" w:rsidRDefault="007D400D" w:rsidP="00743265">
            <w:pPr>
              <w:pStyle w:val="Normale1"/>
              <w:spacing w:line="240" w:lineRule="auto"/>
              <w:jc w:val="center"/>
              <w:rPr>
                <w:rFonts w:ascii="Times New Roman" w:eastAsia="Times New Roman" w:hAnsi="Times New Roman" w:cs="Times New Roman"/>
              </w:rPr>
            </w:pPr>
          </w:p>
        </w:tc>
        <w:tc>
          <w:tcPr>
            <w:tcW w:w="1247" w:type="pct"/>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198F852A" w14:textId="77777777" w:rsidR="007D400D" w:rsidRDefault="007D400D" w:rsidP="00743265">
            <w:pPr>
              <w:pStyle w:val="Normale1"/>
              <w:spacing w:line="240" w:lineRule="auto"/>
              <w:jc w:val="center"/>
              <w:rPr>
                <w:rFonts w:ascii="Times New Roman" w:eastAsia="Times New Roman" w:hAnsi="Times New Roman" w:cs="Times New Roman"/>
              </w:rPr>
            </w:pPr>
          </w:p>
          <w:p w14:paraId="31F466F6" w14:textId="77777777" w:rsidR="007D400D" w:rsidRPr="00EC4CA8" w:rsidRDefault="007D400D" w:rsidP="00743265">
            <w:pPr>
              <w:pStyle w:val="Normale1"/>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sidRPr="00EC4CA8">
              <w:rPr>
                <w:rFonts w:ascii="Times New Roman" w:eastAsia="Times New Roman" w:hAnsi="Times New Roman" w:cs="Times New Roman"/>
              </w:rPr>
              <w:t xml:space="preserve"> </w:t>
            </w:r>
          </w:p>
        </w:tc>
      </w:tr>
      <w:tr w:rsidR="007D400D" w:rsidRPr="00EC4CA8" w14:paraId="75553AD9" w14:textId="77777777" w:rsidTr="00743265">
        <w:trPr>
          <w:trHeight w:val="1415"/>
        </w:trPr>
        <w:tc>
          <w:tcPr>
            <w:tcW w:w="529" w:type="pct"/>
            <w:tcBorders>
              <w:top w:val="nil"/>
              <w:left w:val="single" w:sz="4" w:space="0" w:color="auto"/>
              <w:bottom w:val="single" w:sz="4" w:space="0" w:color="auto"/>
              <w:right w:val="single" w:sz="4" w:space="0" w:color="auto"/>
            </w:tcBorders>
          </w:tcPr>
          <w:p w14:paraId="200D2D97" w14:textId="77777777" w:rsidR="007D400D" w:rsidRPr="00EC4CA8" w:rsidRDefault="007D400D" w:rsidP="00743265">
            <w:pPr>
              <w:pStyle w:val="Normale1"/>
              <w:spacing w:line="240" w:lineRule="auto"/>
              <w:jc w:val="center"/>
              <w:rPr>
                <w:rFonts w:ascii="Times New Roman" w:eastAsia="Times New Roman" w:hAnsi="Times New Roman" w:cs="Times New Roman"/>
              </w:rPr>
            </w:pPr>
            <w:r>
              <w:rPr>
                <w:rFonts w:ascii="Times New Roman" w:eastAsia="Times New Roman" w:hAnsi="Times New Roman" w:cs="Times New Roman"/>
              </w:rPr>
              <w:t>Seconda</w:t>
            </w:r>
          </w:p>
        </w:tc>
        <w:tc>
          <w:tcPr>
            <w:tcW w:w="1162" w:type="pc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349AC921" w14:textId="77777777" w:rsidR="007D400D" w:rsidRPr="00EC4CA8" w:rsidRDefault="007D400D" w:rsidP="00743265">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 xml:space="preserve">Una prova secondo le indicazioni INVALSI, </w:t>
            </w:r>
          </w:p>
          <w:p w14:paraId="3122D792" w14:textId="77777777" w:rsidR="007D400D" w:rsidRPr="00EC4CA8" w:rsidRDefault="007D400D" w:rsidP="00743265">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Test Italiano</w:t>
            </w:r>
          </w:p>
          <w:p w14:paraId="20B4DB0D" w14:textId="77777777" w:rsidR="007D400D" w:rsidRPr="00EC4CA8" w:rsidRDefault="007D400D" w:rsidP="00743265">
            <w:pPr>
              <w:pStyle w:val="Normale1"/>
              <w:spacing w:line="240" w:lineRule="auto"/>
              <w:jc w:val="center"/>
              <w:rPr>
                <w:rFonts w:ascii="Times New Roman" w:eastAsia="Times New Roman" w:hAnsi="Times New Roman" w:cs="Times New Roman"/>
                <w:color w:val="FF0000"/>
              </w:rPr>
            </w:pPr>
            <w:r w:rsidRPr="00EC4CA8">
              <w:rPr>
                <w:rFonts w:ascii="Times New Roman" w:eastAsia="Times New Roman" w:hAnsi="Times New Roman" w:cs="Times New Roman"/>
              </w:rPr>
              <w:t>INVALSI (1)</w:t>
            </w:r>
          </w:p>
        </w:tc>
        <w:tc>
          <w:tcPr>
            <w:tcW w:w="10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44417C" w14:textId="77777777" w:rsidR="007D400D" w:rsidRPr="00EC4CA8" w:rsidRDefault="007D400D" w:rsidP="00743265">
            <w:pPr>
              <w:pStyle w:val="Normale1"/>
              <w:spacing w:line="240" w:lineRule="auto"/>
              <w:jc w:val="center"/>
              <w:rPr>
                <w:rFonts w:ascii="Times New Roman" w:eastAsia="Times New Roman" w:hAnsi="Times New Roman" w:cs="Times New Roman"/>
                <w:color w:val="FF0000"/>
              </w:rPr>
            </w:pPr>
            <w:r w:rsidRPr="00EC4CA8">
              <w:rPr>
                <w:rFonts w:ascii="Times New Roman" w:eastAsia="Times New Roman" w:hAnsi="Times New Roman" w:cs="Times New Roman"/>
              </w:rPr>
              <w:t>Test matematica INVALSI (1)</w:t>
            </w:r>
          </w:p>
        </w:tc>
        <w:tc>
          <w:tcPr>
            <w:tcW w:w="1031"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9121FE" w14:textId="77777777" w:rsidR="007D400D" w:rsidRPr="00EC4CA8" w:rsidRDefault="007D400D" w:rsidP="00743265">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prova comune</w:t>
            </w:r>
          </w:p>
          <w:p w14:paraId="78D1CEFB" w14:textId="77777777" w:rsidR="007D400D" w:rsidRPr="00EC4CA8" w:rsidRDefault="007D400D" w:rsidP="00743265">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 xml:space="preserve"> </w:t>
            </w:r>
          </w:p>
        </w:tc>
        <w:tc>
          <w:tcPr>
            <w:tcW w:w="124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FE7EDA" w14:textId="77777777" w:rsidR="007D400D" w:rsidRPr="00EC4CA8" w:rsidRDefault="007D400D" w:rsidP="00743265">
            <w:pPr>
              <w:pStyle w:val="Normale1"/>
              <w:spacing w:line="240" w:lineRule="auto"/>
              <w:jc w:val="center"/>
              <w:rPr>
                <w:rFonts w:ascii="Times New Roman" w:eastAsia="Times New Roman" w:hAnsi="Times New Roman" w:cs="Times New Roman"/>
              </w:rPr>
            </w:pPr>
            <w:r w:rsidRPr="00EC4CA8">
              <w:rPr>
                <w:rFonts w:ascii="Times New Roman" w:eastAsia="Times New Roman" w:hAnsi="Times New Roman" w:cs="Times New Roman"/>
              </w:rPr>
              <w:t xml:space="preserve"> </w:t>
            </w:r>
            <w:r>
              <w:rPr>
                <w:rFonts w:ascii="Times New Roman" w:eastAsia="Times New Roman" w:hAnsi="Times New Roman" w:cs="Times New Roman"/>
              </w:rPr>
              <w:t>--</w:t>
            </w:r>
          </w:p>
        </w:tc>
      </w:tr>
    </w:tbl>
    <w:p w14:paraId="61BF85E0" w14:textId="77777777" w:rsidR="007D400D" w:rsidRDefault="007D400D" w:rsidP="007D400D">
      <w:pPr>
        <w:pStyle w:val="Normale1"/>
        <w:spacing w:after="0" w:line="240" w:lineRule="auto"/>
        <w:ind w:left="45"/>
        <w:rPr>
          <w:rFonts w:ascii="Times New Roman" w:eastAsia="Times New Roman" w:hAnsi="Times New Roman" w:cs="Times New Roman"/>
        </w:rPr>
      </w:pPr>
    </w:p>
    <w:p w14:paraId="0B7FC3B6" w14:textId="77777777" w:rsidR="007D400D" w:rsidRDefault="007D400D" w:rsidP="007D400D">
      <w:pPr>
        <w:pStyle w:val="Normale1"/>
        <w:spacing w:after="0" w:line="240" w:lineRule="auto"/>
        <w:ind w:left="45"/>
        <w:rPr>
          <w:rFonts w:ascii="Times New Roman" w:eastAsia="Times New Roman" w:hAnsi="Times New Roman" w:cs="Times New Roman"/>
        </w:rPr>
      </w:pPr>
    </w:p>
    <w:p w14:paraId="3F83CEB8" w14:textId="77777777" w:rsidR="007D400D" w:rsidRDefault="007D400D" w:rsidP="007D400D">
      <w:pPr>
        <w:pStyle w:val="Normale1"/>
        <w:numPr>
          <w:ilvl w:val="0"/>
          <w:numId w:val="11"/>
        </w:numPr>
        <w:spacing w:after="0" w:line="240" w:lineRule="auto"/>
        <w:rPr>
          <w:rFonts w:ascii="Times New Roman" w:eastAsia="Times New Roman" w:hAnsi="Times New Roman" w:cs="Times New Roman"/>
        </w:rPr>
      </w:pPr>
      <w:r w:rsidRPr="00EC4CA8">
        <w:rPr>
          <w:rFonts w:ascii="Times New Roman" w:eastAsia="Times New Roman" w:hAnsi="Times New Roman" w:cs="Times New Roman"/>
        </w:rPr>
        <w:t>Obbligatorie</w:t>
      </w:r>
    </w:p>
    <w:p w14:paraId="33098C1A" w14:textId="3E9E4C20" w:rsidR="007D400D" w:rsidRDefault="007D400D">
      <w:pPr>
        <w:spacing w:after="160" w:line="259" w:lineRule="auto"/>
        <w:rPr>
          <w:rFonts w:asciiTheme="minorHAnsi" w:eastAsia="Times New Roman" w:hAnsiTheme="minorHAnsi" w:cstheme="minorHAnsi"/>
          <w:b/>
          <w:sz w:val="24"/>
          <w:szCs w:val="24"/>
          <w:lang w:eastAsia="it-IT"/>
        </w:rPr>
      </w:pPr>
      <w:r>
        <w:rPr>
          <w:rFonts w:asciiTheme="minorHAnsi" w:eastAsia="Times New Roman" w:hAnsiTheme="minorHAnsi" w:cstheme="minorHAnsi"/>
          <w:b/>
          <w:sz w:val="24"/>
          <w:szCs w:val="24"/>
        </w:rPr>
        <w:br w:type="page"/>
      </w:r>
    </w:p>
    <w:p w14:paraId="59DB34F3" w14:textId="77777777" w:rsidR="0018259F" w:rsidRDefault="0018259F" w:rsidP="0018259F">
      <w:pPr>
        <w:pStyle w:val="Normale1"/>
        <w:spacing w:line="240" w:lineRule="auto"/>
        <w:rPr>
          <w:rFonts w:asciiTheme="minorHAnsi" w:eastAsia="Times New Roman" w:hAnsiTheme="minorHAnsi" w:cstheme="minorHAnsi"/>
          <w:b/>
          <w:sz w:val="24"/>
          <w:szCs w:val="24"/>
        </w:rPr>
      </w:pPr>
    </w:p>
    <w:p w14:paraId="526B7F94" w14:textId="4599A1F3" w:rsidR="000138DB" w:rsidRPr="00CE7124" w:rsidRDefault="000138DB" w:rsidP="000138DB">
      <w:pPr>
        <w:spacing w:after="160" w:line="259" w:lineRule="auto"/>
        <w:rPr>
          <w:rFonts w:asciiTheme="minorHAnsi" w:eastAsiaTheme="minorHAnsi" w:hAnsiTheme="minorHAnsi" w:cstheme="minorHAnsi"/>
          <w:b/>
          <w:bCs/>
        </w:rPr>
      </w:pPr>
      <w:r w:rsidRPr="00CE7124">
        <w:rPr>
          <w:rFonts w:asciiTheme="minorHAnsi" w:eastAsiaTheme="minorHAnsi" w:hAnsiTheme="minorHAnsi" w:cstheme="minorHAnsi"/>
          <w:b/>
          <w:bCs/>
        </w:rPr>
        <w:t>PIANO DI LAVORO DI EDUCAZIONE CIVICA</w:t>
      </w:r>
    </w:p>
    <w:p w14:paraId="010A231E" w14:textId="7ABC9389" w:rsidR="000138DB" w:rsidRPr="00CE7124" w:rsidRDefault="000138DB" w:rsidP="000138DB">
      <w:pPr>
        <w:spacing w:after="160" w:line="259" w:lineRule="auto"/>
        <w:rPr>
          <w:rFonts w:asciiTheme="minorHAnsi" w:hAnsiTheme="minorHAnsi" w:cstheme="minorHAnsi"/>
        </w:rPr>
      </w:pPr>
      <w:r w:rsidRPr="00CE7124">
        <w:rPr>
          <w:rFonts w:asciiTheme="minorHAnsi" w:hAnsiTheme="minorHAnsi" w:cstheme="minorHAnsi"/>
        </w:rPr>
        <w:t>(incollare il piano di lavoro</w:t>
      </w:r>
      <w:r w:rsidR="00023CE8">
        <w:rPr>
          <w:rFonts w:asciiTheme="minorHAnsi" w:hAnsiTheme="minorHAnsi" w:cstheme="minorHAnsi"/>
        </w:rPr>
        <w:t xml:space="preserve"> Primo Biennio</w:t>
      </w:r>
      <w:r w:rsidRPr="00CE7124">
        <w:rPr>
          <w:rFonts w:asciiTheme="minorHAnsi" w:hAnsiTheme="minorHAnsi" w:cstheme="minorHAnsi"/>
        </w:rPr>
        <w:t xml:space="preserve"> compilato dal </w:t>
      </w:r>
      <w:proofErr w:type="spellStart"/>
      <w:r w:rsidRPr="00CE7124">
        <w:rPr>
          <w:rFonts w:asciiTheme="minorHAnsi" w:hAnsiTheme="minorHAnsi" w:cstheme="minorHAnsi"/>
        </w:rPr>
        <w:t>cdc</w:t>
      </w:r>
      <w:proofErr w:type="spellEnd"/>
      <w:r w:rsidRPr="00CE7124">
        <w:rPr>
          <w:rFonts w:asciiTheme="minorHAnsi" w:hAnsiTheme="minorHAnsi" w:cstheme="minorHAnsi"/>
        </w:rPr>
        <w:t>)</w:t>
      </w:r>
      <w:r w:rsidRPr="00CE7124">
        <w:rPr>
          <w:rFonts w:asciiTheme="minorHAnsi" w:hAnsiTheme="minorHAnsi" w:cstheme="minorHAnsi"/>
        </w:rPr>
        <w:br w:type="page"/>
      </w:r>
    </w:p>
    <w:p w14:paraId="7E9490DA" w14:textId="7456DAAB" w:rsidR="004D1FE7" w:rsidRDefault="004D1FE7">
      <w:pPr>
        <w:spacing w:after="160" w:line="259" w:lineRule="auto"/>
        <w:rPr>
          <w:rFonts w:asciiTheme="minorHAnsi" w:hAnsiTheme="minorHAnsi" w:cstheme="minorHAnsi"/>
          <w:b/>
        </w:rPr>
      </w:pPr>
    </w:p>
    <w:p w14:paraId="1E32E250" w14:textId="0106D7E1" w:rsidR="00434D65" w:rsidRPr="004D1FE7" w:rsidRDefault="00434D65" w:rsidP="00434D65">
      <w:pPr>
        <w:tabs>
          <w:tab w:val="left" w:pos="720"/>
        </w:tabs>
        <w:rPr>
          <w:rFonts w:asciiTheme="minorHAnsi" w:hAnsiTheme="minorHAnsi" w:cstheme="minorHAnsi"/>
          <w:b/>
        </w:rPr>
      </w:pPr>
      <w:r w:rsidRPr="004D1FE7">
        <w:rPr>
          <w:rFonts w:asciiTheme="minorHAnsi" w:hAnsiTheme="minorHAnsi" w:cstheme="minorHAnsi"/>
          <w:b/>
        </w:rPr>
        <w:t>Eventuali attività di PCTO (per la classe seconda)</w:t>
      </w:r>
    </w:p>
    <w:p w14:paraId="2120DF38" w14:textId="77777777" w:rsidR="00434D65" w:rsidRPr="00792DD7" w:rsidRDefault="00434D65" w:rsidP="00434D65">
      <w:pPr>
        <w:tabs>
          <w:tab w:val="left" w:pos="720"/>
        </w:tabs>
        <w:rPr>
          <w:rFonts w:asciiTheme="minorHAnsi" w:hAnsiTheme="minorHAnsi" w:cstheme="minorHAnsi"/>
        </w:rPr>
      </w:pPr>
      <w:r w:rsidRPr="00792DD7">
        <w:rPr>
          <w:rFonts w:asciiTheme="minorHAnsi" w:hAnsiTheme="minorHAnsi" w:cstheme="minorHAnsi"/>
        </w:rPr>
        <w:t>(descrizione)</w:t>
      </w:r>
    </w:p>
    <w:p w14:paraId="05203E1D" w14:textId="77777777" w:rsidR="00434D65" w:rsidRPr="004D1FE7" w:rsidRDefault="00434D65" w:rsidP="00434D65">
      <w:pPr>
        <w:tabs>
          <w:tab w:val="left" w:pos="720"/>
        </w:tabs>
        <w:rPr>
          <w:rFonts w:asciiTheme="minorHAnsi" w:hAnsiTheme="minorHAnsi" w:cstheme="minorHAnsi"/>
          <w:b/>
        </w:rPr>
      </w:pPr>
    </w:p>
    <w:p w14:paraId="40FB9F0C" w14:textId="77777777" w:rsidR="00434D65" w:rsidRPr="004D1FE7" w:rsidRDefault="00434D65" w:rsidP="00434D65">
      <w:pPr>
        <w:tabs>
          <w:tab w:val="left" w:pos="720"/>
        </w:tabs>
        <w:jc w:val="both"/>
        <w:rPr>
          <w:rFonts w:asciiTheme="minorHAnsi" w:eastAsia="Batang" w:hAnsiTheme="minorHAnsi" w:cstheme="minorHAnsi"/>
          <w:b/>
          <w:lang w:eastAsia="ko-KR"/>
        </w:rPr>
      </w:pPr>
      <w:r w:rsidRPr="004D1FE7">
        <w:rPr>
          <w:rFonts w:asciiTheme="minorHAnsi" w:eastAsia="Batang" w:hAnsiTheme="minorHAnsi" w:cstheme="minorHAnsi"/>
          <w:b/>
          <w:lang w:eastAsia="ko-KR"/>
        </w:rPr>
        <w:t xml:space="preserve">Esperienze da proporre alla classe, anche ai fini dello sviluppo delle competenze chiave di cittadinanza </w:t>
      </w:r>
    </w:p>
    <w:p w14:paraId="10117843" w14:textId="77777777" w:rsidR="00434D65" w:rsidRPr="004D1FE7" w:rsidRDefault="00434D65" w:rsidP="00434D65">
      <w:pPr>
        <w:numPr>
          <w:ilvl w:val="0"/>
          <w:numId w:val="1"/>
        </w:numPr>
        <w:tabs>
          <w:tab w:val="left" w:pos="720"/>
        </w:tabs>
        <w:spacing w:after="0" w:line="240" w:lineRule="auto"/>
        <w:ind w:left="714" w:hanging="357"/>
        <w:contextualSpacing/>
        <w:rPr>
          <w:rFonts w:asciiTheme="minorHAnsi" w:hAnsiTheme="minorHAnsi" w:cstheme="minorHAnsi"/>
        </w:rPr>
      </w:pPr>
      <w:r w:rsidRPr="004D1FE7">
        <w:rPr>
          <w:rFonts w:asciiTheme="minorHAnsi" w:hAnsiTheme="minorHAnsi" w:cstheme="minorHAnsi"/>
        </w:rPr>
        <w:t xml:space="preserve">Visite aziendali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4"/>
        <w:gridCol w:w="6515"/>
      </w:tblGrid>
      <w:tr w:rsidR="00434D65" w:rsidRPr="004D1FE7" w14:paraId="70A81A5A" w14:textId="77777777" w:rsidTr="002E6EB2">
        <w:trPr>
          <w:trHeight w:val="272"/>
        </w:trPr>
        <w:tc>
          <w:tcPr>
            <w:tcW w:w="3194" w:type="dxa"/>
          </w:tcPr>
          <w:p w14:paraId="093F6135" w14:textId="77777777" w:rsidR="00434D65" w:rsidRPr="004D1FE7" w:rsidRDefault="00434D65" w:rsidP="002E6EB2">
            <w:pPr>
              <w:spacing w:after="0" w:line="240" w:lineRule="auto"/>
              <w:jc w:val="center"/>
              <w:rPr>
                <w:rFonts w:asciiTheme="minorHAnsi" w:eastAsia="Times New Roman" w:hAnsiTheme="minorHAnsi" w:cstheme="minorHAnsi"/>
                <w:bCs/>
                <w:lang w:eastAsia="it-IT"/>
              </w:rPr>
            </w:pPr>
            <w:r w:rsidRPr="004D1FE7">
              <w:rPr>
                <w:rFonts w:asciiTheme="minorHAnsi" w:eastAsia="Times New Roman" w:hAnsiTheme="minorHAnsi" w:cstheme="minorHAnsi"/>
                <w:bCs/>
                <w:lang w:eastAsia="it-IT"/>
              </w:rPr>
              <w:t>tipologia</w:t>
            </w:r>
          </w:p>
        </w:tc>
        <w:tc>
          <w:tcPr>
            <w:tcW w:w="6515" w:type="dxa"/>
          </w:tcPr>
          <w:p w14:paraId="5F80F0F0" w14:textId="77777777" w:rsidR="00434D65" w:rsidRPr="004D1FE7" w:rsidRDefault="00434D65" w:rsidP="002E6EB2">
            <w:pPr>
              <w:spacing w:after="0" w:line="240" w:lineRule="auto"/>
              <w:jc w:val="center"/>
              <w:rPr>
                <w:rFonts w:asciiTheme="minorHAnsi" w:eastAsia="Times New Roman" w:hAnsiTheme="minorHAnsi" w:cstheme="minorHAnsi"/>
                <w:b/>
                <w:lang w:eastAsia="it-IT"/>
              </w:rPr>
            </w:pPr>
            <w:r w:rsidRPr="004D1FE7">
              <w:rPr>
                <w:rFonts w:asciiTheme="minorHAnsi" w:eastAsia="Times New Roman" w:hAnsiTheme="minorHAnsi" w:cstheme="minorHAnsi"/>
                <w:bCs/>
                <w:lang w:eastAsia="it-IT"/>
              </w:rPr>
              <w:t xml:space="preserve">insegnanti referenti nel </w:t>
            </w:r>
            <w:proofErr w:type="spellStart"/>
            <w:r w:rsidRPr="004D1FE7">
              <w:rPr>
                <w:rFonts w:asciiTheme="minorHAnsi" w:eastAsia="Times New Roman" w:hAnsiTheme="minorHAnsi" w:cstheme="minorHAnsi"/>
                <w:bCs/>
                <w:lang w:eastAsia="it-IT"/>
              </w:rPr>
              <w:t>CdC</w:t>
            </w:r>
            <w:proofErr w:type="spellEnd"/>
          </w:p>
        </w:tc>
      </w:tr>
      <w:tr w:rsidR="00434D65" w:rsidRPr="004D1FE7" w14:paraId="51C99D59" w14:textId="77777777" w:rsidTr="002E6EB2">
        <w:trPr>
          <w:trHeight w:val="499"/>
        </w:trPr>
        <w:tc>
          <w:tcPr>
            <w:tcW w:w="3194" w:type="dxa"/>
          </w:tcPr>
          <w:p w14:paraId="7C07CF80" w14:textId="77777777" w:rsidR="00434D65" w:rsidRPr="004D1FE7" w:rsidRDefault="00434D65" w:rsidP="002E6EB2">
            <w:pPr>
              <w:spacing w:after="0" w:line="240" w:lineRule="auto"/>
              <w:jc w:val="center"/>
              <w:rPr>
                <w:rFonts w:asciiTheme="minorHAnsi" w:eastAsia="Times New Roman" w:hAnsiTheme="minorHAnsi" w:cstheme="minorHAnsi"/>
                <w:bCs/>
                <w:lang w:eastAsia="it-IT"/>
              </w:rPr>
            </w:pPr>
          </w:p>
        </w:tc>
        <w:tc>
          <w:tcPr>
            <w:tcW w:w="6515" w:type="dxa"/>
          </w:tcPr>
          <w:p w14:paraId="52B0556A" w14:textId="77777777" w:rsidR="00434D65" w:rsidRPr="004D1FE7" w:rsidRDefault="00434D65" w:rsidP="002E6EB2">
            <w:pPr>
              <w:spacing w:after="0" w:line="240" w:lineRule="auto"/>
              <w:jc w:val="center"/>
              <w:rPr>
                <w:rFonts w:asciiTheme="minorHAnsi" w:eastAsia="Times New Roman" w:hAnsiTheme="minorHAnsi" w:cstheme="minorHAnsi"/>
                <w:bCs/>
                <w:lang w:eastAsia="it-IT"/>
              </w:rPr>
            </w:pPr>
          </w:p>
        </w:tc>
      </w:tr>
      <w:tr w:rsidR="00434D65" w:rsidRPr="004D1FE7" w14:paraId="4E65D656" w14:textId="77777777" w:rsidTr="002E6EB2">
        <w:trPr>
          <w:trHeight w:val="563"/>
        </w:trPr>
        <w:tc>
          <w:tcPr>
            <w:tcW w:w="3194" w:type="dxa"/>
          </w:tcPr>
          <w:p w14:paraId="3EA63101" w14:textId="77777777" w:rsidR="00434D65" w:rsidRPr="004D1FE7" w:rsidRDefault="00434D65" w:rsidP="002E6EB2">
            <w:pPr>
              <w:spacing w:after="0" w:line="240" w:lineRule="auto"/>
              <w:jc w:val="center"/>
              <w:rPr>
                <w:rFonts w:asciiTheme="minorHAnsi" w:eastAsia="Times New Roman" w:hAnsiTheme="minorHAnsi" w:cstheme="minorHAnsi"/>
                <w:bCs/>
                <w:lang w:eastAsia="it-IT"/>
              </w:rPr>
            </w:pPr>
          </w:p>
        </w:tc>
        <w:tc>
          <w:tcPr>
            <w:tcW w:w="6515" w:type="dxa"/>
          </w:tcPr>
          <w:p w14:paraId="08B2CCC2" w14:textId="77777777" w:rsidR="00434D65" w:rsidRPr="004D1FE7" w:rsidRDefault="00434D65" w:rsidP="002E6EB2">
            <w:pPr>
              <w:spacing w:after="0" w:line="240" w:lineRule="auto"/>
              <w:jc w:val="center"/>
              <w:rPr>
                <w:rFonts w:asciiTheme="minorHAnsi" w:eastAsia="Times New Roman" w:hAnsiTheme="minorHAnsi" w:cstheme="minorHAnsi"/>
                <w:bCs/>
                <w:lang w:eastAsia="it-IT"/>
              </w:rPr>
            </w:pPr>
          </w:p>
        </w:tc>
      </w:tr>
    </w:tbl>
    <w:p w14:paraId="33DC935C" w14:textId="77777777" w:rsidR="00434D65" w:rsidRPr="004D1FE7" w:rsidRDefault="00434D65" w:rsidP="00434D65">
      <w:pPr>
        <w:rPr>
          <w:rFonts w:asciiTheme="minorHAnsi" w:hAnsiTheme="minorHAnsi" w:cstheme="minorHAnsi"/>
        </w:rPr>
      </w:pPr>
    </w:p>
    <w:p w14:paraId="300DFC67" w14:textId="77777777" w:rsidR="00434D65" w:rsidRPr="004D1FE7" w:rsidRDefault="00434D65" w:rsidP="00434D65">
      <w:pPr>
        <w:numPr>
          <w:ilvl w:val="0"/>
          <w:numId w:val="1"/>
        </w:numPr>
        <w:spacing w:after="0" w:line="240" w:lineRule="auto"/>
        <w:ind w:left="714" w:hanging="357"/>
        <w:contextualSpacing/>
        <w:rPr>
          <w:rFonts w:asciiTheme="minorHAnsi" w:hAnsiTheme="minorHAnsi" w:cstheme="minorHAnsi"/>
        </w:rPr>
      </w:pPr>
      <w:r w:rsidRPr="004D1FE7">
        <w:rPr>
          <w:rFonts w:asciiTheme="minorHAnsi" w:hAnsiTheme="minorHAnsi" w:cstheme="minorHAnsi"/>
        </w:rPr>
        <w:t xml:space="preserve">Progetti ( da PTOF  o PON)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9"/>
        <w:gridCol w:w="2047"/>
        <w:gridCol w:w="1781"/>
        <w:gridCol w:w="1364"/>
        <w:gridCol w:w="1323"/>
      </w:tblGrid>
      <w:tr w:rsidR="00434D65" w:rsidRPr="004D1FE7" w14:paraId="1AFA8EE9" w14:textId="77777777" w:rsidTr="002E6EB2">
        <w:tc>
          <w:tcPr>
            <w:tcW w:w="3339" w:type="dxa"/>
          </w:tcPr>
          <w:p w14:paraId="2398B5F0" w14:textId="77777777" w:rsidR="00434D65" w:rsidRPr="004D1FE7" w:rsidRDefault="00434D65" w:rsidP="002E6EB2">
            <w:pPr>
              <w:spacing w:after="0" w:line="240" w:lineRule="auto"/>
              <w:rPr>
                <w:rFonts w:asciiTheme="minorHAnsi" w:eastAsia="Batang" w:hAnsiTheme="minorHAnsi" w:cstheme="minorHAnsi"/>
                <w:lang w:eastAsia="ko-KR"/>
              </w:rPr>
            </w:pPr>
            <w:r w:rsidRPr="004D1FE7">
              <w:rPr>
                <w:rFonts w:asciiTheme="minorHAnsi" w:eastAsia="Batang" w:hAnsiTheme="minorHAnsi" w:cstheme="minorHAnsi"/>
                <w:lang w:eastAsia="ko-KR"/>
              </w:rPr>
              <w:t xml:space="preserve">TITOLO DEL PROGETTO </w:t>
            </w:r>
          </w:p>
        </w:tc>
        <w:tc>
          <w:tcPr>
            <w:tcW w:w="2047" w:type="dxa"/>
          </w:tcPr>
          <w:p w14:paraId="34888CB5" w14:textId="77777777" w:rsidR="00434D65" w:rsidRPr="004D1FE7" w:rsidRDefault="00434D65" w:rsidP="002E6EB2">
            <w:pPr>
              <w:spacing w:after="0" w:line="240" w:lineRule="auto"/>
              <w:rPr>
                <w:rFonts w:asciiTheme="minorHAnsi" w:eastAsia="Batang" w:hAnsiTheme="minorHAnsi" w:cstheme="minorHAnsi"/>
                <w:lang w:eastAsia="ko-KR"/>
              </w:rPr>
            </w:pPr>
            <w:r w:rsidRPr="004D1FE7">
              <w:rPr>
                <w:rFonts w:asciiTheme="minorHAnsi" w:eastAsia="Batang" w:hAnsiTheme="minorHAnsi" w:cstheme="minorHAnsi"/>
                <w:lang w:eastAsia="ko-KR"/>
              </w:rPr>
              <w:t xml:space="preserve">Discipline Coinvolte  </w:t>
            </w:r>
          </w:p>
        </w:tc>
        <w:tc>
          <w:tcPr>
            <w:tcW w:w="1781" w:type="dxa"/>
          </w:tcPr>
          <w:p w14:paraId="758AD165" w14:textId="77777777" w:rsidR="00434D65" w:rsidRPr="004D1FE7" w:rsidRDefault="00434D65" w:rsidP="002E6EB2">
            <w:pPr>
              <w:spacing w:after="0" w:line="240" w:lineRule="auto"/>
              <w:rPr>
                <w:rFonts w:asciiTheme="minorHAnsi" w:eastAsia="Batang" w:hAnsiTheme="minorHAnsi" w:cstheme="minorHAnsi"/>
                <w:lang w:eastAsia="ko-KR"/>
              </w:rPr>
            </w:pPr>
            <w:r w:rsidRPr="004D1FE7">
              <w:rPr>
                <w:rFonts w:asciiTheme="minorHAnsi" w:eastAsia="Batang" w:hAnsiTheme="minorHAnsi" w:cstheme="minorHAnsi"/>
                <w:lang w:eastAsia="ko-KR"/>
              </w:rPr>
              <w:t>Referente o Tutor</w:t>
            </w:r>
          </w:p>
        </w:tc>
        <w:tc>
          <w:tcPr>
            <w:tcW w:w="1364" w:type="dxa"/>
          </w:tcPr>
          <w:p w14:paraId="69900121" w14:textId="77777777" w:rsidR="00434D65" w:rsidRPr="004D1FE7" w:rsidRDefault="00434D65" w:rsidP="002E6EB2">
            <w:pPr>
              <w:spacing w:after="0" w:line="240" w:lineRule="auto"/>
              <w:rPr>
                <w:rFonts w:asciiTheme="minorHAnsi" w:eastAsia="Batang" w:hAnsiTheme="minorHAnsi" w:cstheme="minorHAnsi"/>
                <w:lang w:eastAsia="ko-KR"/>
              </w:rPr>
            </w:pPr>
            <w:r w:rsidRPr="004D1FE7">
              <w:rPr>
                <w:rFonts w:asciiTheme="minorHAnsi" w:eastAsia="Batang" w:hAnsiTheme="minorHAnsi" w:cstheme="minorHAnsi"/>
                <w:lang w:eastAsia="ko-KR"/>
              </w:rPr>
              <w:t>Intera classe</w:t>
            </w:r>
          </w:p>
          <w:p w14:paraId="54884F7D" w14:textId="77777777" w:rsidR="00434D65" w:rsidRPr="004D1FE7" w:rsidRDefault="00434D65" w:rsidP="002E6EB2">
            <w:pPr>
              <w:spacing w:after="0" w:line="240" w:lineRule="auto"/>
              <w:rPr>
                <w:rFonts w:asciiTheme="minorHAnsi" w:eastAsia="Batang" w:hAnsiTheme="minorHAnsi" w:cstheme="minorHAnsi"/>
                <w:lang w:eastAsia="ko-KR"/>
              </w:rPr>
            </w:pPr>
            <w:r w:rsidRPr="004D1FE7">
              <w:rPr>
                <w:rFonts w:asciiTheme="minorHAnsi" w:eastAsia="Batang" w:hAnsiTheme="minorHAnsi" w:cstheme="minorHAnsi"/>
                <w:lang w:eastAsia="ko-KR"/>
              </w:rPr>
              <w:t>(1)</w:t>
            </w:r>
          </w:p>
        </w:tc>
        <w:tc>
          <w:tcPr>
            <w:tcW w:w="1323" w:type="dxa"/>
          </w:tcPr>
          <w:p w14:paraId="0C5E5BF5" w14:textId="77777777" w:rsidR="00434D65" w:rsidRPr="004D1FE7" w:rsidRDefault="00434D65" w:rsidP="002E6EB2">
            <w:pPr>
              <w:spacing w:after="0" w:line="240" w:lineRule="auto"/>
              <w:rPr>
                <w:rFonts w:asciiTheme="minorHAnsi" w:eastAsia="Batang" w:hAnsiTheme="minorHAnsi" w:cstheme="minorHAnsi"/>
                <w:lang w:eastAsia="ko-KR"/>
              </w:rPr>
            </w:pPr>
            <w:r w:rsidRPr="004D1FE7">
              <w:rPr>
                <w:rFonts w:asciiTheme="minorHAnsi" w:eastAsia="Batang" w:hAnsiTheme="minorHAnsi" w:cstheme="minorHAnsi"/>
                <w:lang w:eastAsia="ko-KR"/>
              </w:rPr>
              <w:t>Gruppi alunni(1)</w:t>
            </w:r>
          </w:p>
        </w:tc>
      </w:tr>
      <w:tr w:rsidR="00434D65" w:rsidRPr="004D1FE7" w14:paraId="7312816E" w14:textId="77777777" w:rsidTr="002E6EB2">
        <w:trPr>
          <w:trHeight w:val="559"/>
        </w:trPr>
        <w:tc>
          <w:tcPr>
            <w:tcW w:w="3339" w:type="dxa"/>
          </w:tcPr>
          <w:p w14:paraId="1949505F" w14:textId="77777777" w:rsidR="00434D65" w:rsidRPr="004D1FE7" w:rsidRDefault="00434D65" w:rsidP="002E6EB2">
            <w:pPr>
              <w:spacing w:after="0" w:line="240" w:lineRule="auto"/>
              <w:rPr>
                <w:rFonts w:asciiTheme="minorHAnsi" w:eastAsia="Batang" w:hAnsiTheme="minorHAnsi" w:cstheme="minorHAnsi"/>
                <w:b/>
                <w:lang w:eastAsia="ko-KR"/>
              </w:rPr>
            </w:pPr>
          </w:p>
        </w:tc>
        <w:tc>
          <w:tcPr>
            <w:tcW w:w="2047" w:type="dxa"/>
          </w:tcPr>
          <w:p w14:paraId="2C9D0A2E" w14:textId="77777777" w:rsidR="00434D65" w:rsidRPr="004D1FE7" w:rsidRDefault="00434D65" w:rsidP="002E6EB2">
            <w:pPr>
              <w:spacing w:after="0" w:line="240" w:lineRule="auto"/>
              <w:rPr>
                <w:rFonts w:asciiTheme="minorHAnsi" w:eastAsia="Batang" w:hAnsiTheme="minorHAnsi" w:cstheme="minorHAnsi"/>
                <w:b/>
                <w:lang w:eastAsia="ko-KR"/>
              </w:rPr>
            </w:pPr>
          </w:p>
        </w:tc>
        <w:tc>
          <w:tcPr>
            <w:tcW w:w="1781" w:type="dxa"/>
          </w:tcPr>
          <w:p w14:paraId="1F9C4CFF" w14:textId="77777777" w:rsidR="00434D65" w:rsidRPr="004D1FE7" w:rsidRDefault="00434D65" w:rsidP="002E6EB2">
            <w:pPr>
              <w:spacing w:after="0" w:line="240" w:lineRule="auto"/>
              <w:rPr>
                <w:rFonts w:asciiTheme="minorHAnsi" w:eastAsia="Batang" w:hAnsiTheme="minorHAnsi" w:cstheme="minorHAnsi"/>
                <w:b/>
                <w:lang w:eastAsia="ko-KR"/>
              </w:rPr>
            </w:pPr>
          </w:p>
        </w:tc>
        <w:tc>
          <w:tcPr>
            <w:tcW w:w="1364" w:type="dxa"/>
          </w:tcPr>
          <w:p w14:paraId="4A4294A6" w14:textId="77777777" w:rsidR="00434D65" w:rsidRPr="004D1FE7" w:rsidRDefault="00434D65" w:rsidP="002E6EB2">
            <w:pPr>
              <w:spacing w:after="0" w:line="240" w:lineRule="auto"/>
              <w:rPr>
                <w:rFonts w:asciiTheme="minorHAnsi" w:eastAsia="Batang" w:hAnsiTheme="minorHAnsi" w:cstheme="minorHAnsi"/>
                <w:b/>
                <w:lang w:eastAsia="ko-KR"/>
              </w:rPr>
            </w:pPr>
          </w:p>
        </w:tc>
        <w:tc>
          <w:tcPr>
            <w:tcW w:w="1323" w:type="dxa"/>
          </w:tcPr>
          <w:p w14:paraId="774D7F1D" w14:textId="77777777" w:rsidR="00434D65" w:rsidRPr="004D1FE7" w:rsidRDefault="00434D65" w:rsidP="002E6EB2">
            <w:pPr>
              <w:spacing w:after="0" w:line="240" w:lineRule="auto"/>
              <w:rPr>
                <w:rFonts w:asciiTheme="minorHAnsi" w:eastAsia="Batang" w:hAnsiTheme="minorHAnsi" w:cstheme="minorHAnsi"/>
                <w:b/>
                <w:lang w:eastAsia="ko-KR"/>
              </w:rPr>
            </w:pPr>
          </w:p>
        </w:tc>
      </w:tr>
      <w:tr w:rsidR="00434D65" w:rsidRPr="004D1FE7" w14:paraId="2B8BD3B8" w14:textId="77777777" w:rsidTr="002E6EB2">
        <w:trPr>
          <w:trHeight w:val="553"/>
        </w:trPr>
        <w:tc>
          <w:tcPr>
            <w:tcW w:w="3339" w:type="dxa"/>
          </w:tcPr>
          <w:p w14:paraId="27FC4994" w14:textId="77777777" w:rsidR="00434D65" w:rsidRPr="004D1FE7" w:rsidRDefault="00434D65" w:rsidP="002E6EB2">
            <w:pPr>
              <w:spacing w:after="0" w:line="240" w:lineRule="auto"/>
              <w:rPr>
                <w:rFonts w:asciiTheme="minorHAnsi" w:eastAsia="Batang" w:hAnsiTheme="minorHAnsi" w:cstheme="minorHAnsi"/>
                <w:b/>
                <w:lang w:eastAsia="ko-KR"/>
              </w:rPr>
            </w:pPr>
          </w:p>
        </w:tc>
        <w:tc>
          <w:tcPr>
            <w:tcW w:w="2047" w:type="dxa"/>
          </w:tcPr>
          <w:p w14:paraId="149F8CE8" w14:textId="77777777" w:rsidR="00434D65" w:rsidRPr="004D1FE7" w:rsidRDefault="00434D65" w:rsidP="002E6EB2">
            <w:pPr>
              <w:spacing w:after="0" w:line="240" w:lineRule="auto"/>
              <w:rPr>
                <w:rFonts w:asciiTheme="minorHAnsi" w:eastAsia="Batang" w:hAnsiTheme="minorHAnsi" w:cstheme="minorHAnsi"/>
                <w:b/>
                <w:lang w:eastAsia="ko-KR"/>
              </w:rPr>
            </w:pPr>
          </w:p>
        </w:tc>
        <w:tc>
          <w:tcPr>
            <w:tcW w:w="1781" w:type="dxa"/>
          </w:tcPr>
          <w:p w14:paraId="47ED6777" w14:textId="77777777" w:rsidR="00434D65" w:rsidRPr="004D1FE7" w:rsidRDefault="00434D65" w:rsidP="002E6EB2">
            <w:pPr>
              <w:spacing w:after="0" w:line="240" w:lineRule="auto"/>
              <w:rPr>
                <w:rFonts w:asciiTheme="minorHAnsi" w:eastAsia="Batang" w:hAnsiTheme="minorHAnsi" w:cstheme="minorHAnsi"/>
                <w:b/>
                <w:lang w:eastAsia="ko-KR"/>
              </w:rPr>
            </w:pPr>
          </w:p>
        </w:tc>
        <w:tc>
          <w:tcPr>
            <w:tcW w:w="1364" w:type="dxa"/>
          </w:tcPr>
          <w:p w14:paraId="79A70922" w14:textId="77777777" w:rsidR="00434D65" w:rsidRPr="004D1FE7" w:rsidRDefault="00434D65" w:rsidP="002E6EB2">
            <w:pPr>
              <w:spacing w:after="0" w:line="240" w:lineRule="auto"/>
              <w:rPr>
                <w:rFonts w:asciiTheme="minorHAnsi" w:eastAsia="Batang" w:hAnsiTheme="minorHAnsi" w:cstheme="minorHAnsi"/>
                <w:b/>
                <w:lang w:eastAsia="ko-KR"/>
              </w:rPr>
            </w:pPr>
          </w:p>
        </w:tc>
        <w:tc>
          <w:tcPr>
            <w:tcW w:w="1323" w:type="dxa"/>
          </w:tcPr>
          <w:p w14:paraId="18165371" w14:textId="77777777" w:rsidR="00434D65" w:rsidRPr="004D1FE7" w:rsidRDefault="00434D65" w:rsidP="002E6EB2">
            <w:pPr>
              <w:spacing w:after="0" w:line="240" w:lineRule="auto"/>
              <w:rPr>
                <w:rFonts w:asciiTheme="minorHAnsi" w:eastAsia="Batang" w:hAnsiTheme="minorHAnsi" w:cstheme="minorHAnsi"/>
                <w:b/>
                <w:lang w:eastAsia="ko-KR"/>
              </w:rPr>
            </w:pPr>
          </w:p>
        </w:tc>
      </w:tr>
    </w:tbl>
    <w:p w14:paraId="2E460021" w14:textId="77777777" w:rsidR="00434D65" w:rsidRPr="004D1FE7" w:rsidRDefault="00434D65" w:rsidP="00434D65">
      <w:pPr>
        <w:pStyle w:val="Paragrafoelenco"/>
        <w:numPr>
          <w:ilvl w:val="0"/>
          <w:numId w:val="9"/>
        </w:numPr>
        <w:rPr>
          <w:rFonts w:asciiTheme="minorHAnsi" w:hAnsiTheme="minorHAnsi" w:cstheme="minorHAnsi"/>
        </w:rPr>
      </w:pPr>
      <w:r w:rsidRPr="004D1FE7">
        <w:rPr>
          <w:rFonts w:asciiTheme="minorHAnsi" w:hAnsiTheme="minorHAnsi" w:cstheme="minorHAnsi"/>
        </w:rPr>
        <w:t>Mettere croce</w:t>
      </w:r>
    </w:p>
    <w:p w14:paraId="4E7FB400" w14:textId="77777777" w:rsidR="00434D65" w:rsidRPr="004D1FE7" w:rsidRDefault="00434D65" w:rsidP="00434D65">
      <w:pPr>
        <w:spacing w:after="0" w:line="240" w:lineRule="auto"/>
        <w:jc w:val="both"/>
        <w:rPr>
          <w:rFonts w:asciiTheme="minorHAnsi" w:eastAsia="Times New Roman" w:hAnsiTheme="minorHAnsi" w:cstheme="minorHAnsi"/>
          <w:b/>
          <w:lang w:eastAsia="it-IT"/>
        </w:rPr>
      </w:pPr>
    </w:p>
    <w:p w14:paraId="14293ED1" w14:textId="5FBAF93F" w:rsidR="00434D65" w:rsidRPr="004D1FE7" w:rsidRDefault="00434D65" w:rsidP="00434D65">
      <w:pPr>
        <w:numPr>
          <w:ilvl w:val="0"/>
          <w:numId w:val="1"/>
        </w:numPr>
        <w:spacing w:after="0" w:line="240" w:lineRule="auto"/>
        <w:jc w:val="both"/>
        <w:rPr>
          <w:rFonts w:asciiTheme="minorHAnsi" w:eastAsia="Times New Roman" w:hAnsiTheme="minorHAnsi" w:cstheme="minorHAnsi"/>
          <w:lang w:eastAsia="it-IT"/>
        </w:rPr>
      </w:pPr>
      <w:r w:rsidRPr="004D1FE7">
        <w:rPr>
          <w:rFonts w:asciiTheme="minorHAnsi" w:eastAsia="Times New Roman" w:hAnsiTheme="minorHAnsi" w:cstheme="minorHAnsi"/>
          <w:lang w:eastAsia="it-IT"/>
        </w:rPr>
        <w:t>Altre  iniziative</w:t>
      </w:r>
      <w:r w:rsidRPr="004D1FE7">
        <w:rPr>
          <w:rFonts w:asciiTheme="minorHAnsi" w:eastAsia="Times New Roman" w:hAnsiTheme="minorHAnsi" w:cstheme="minorHAnsi"/>
          <w:b/>
          <w:lang w:eastAsia="it-IT"/>
        </w:rPr>
        <w:t xml:space="preserve"> </w:t>
      </w:r>
      <w:r w:rsidRPr="004D1FE7">
        <w:rPr>
          <w:rFonts w:asciiTheme="minorHAnsi" w:eastAsia="Times New Roman" w:hAnsiTheme="minorHAnsi" w:cstheme="minorHAnsi"/>
          <w:lang w:eastAsia="it-IT"/>
        </w:rPr>
        <w:t>(</w:t>
      </w:r>
      <w:r w:rsidRPr="004D1FE7">
        <w:rPr>
          <w:rFonts w:asciiTheme="minorHAnsi" w:eastAsia="Times New Roman" w:hAnsiTheme="minorHAnsi" w:cstheme="minorHAnsi"/>
          <w:i/>
          <w:lang w:eastAsia="it-IT"/>
        </w:rPr>
        <w:t>Es. giornata della memoria, teatro, cinema,</w:t>
      </w:r>
      <w:r w:rsidR="002E6EB2">
        <w:rPr>
          <w:rFonts w:asciiTheme="minorHAnsi" w:eastAsia="Times New Roman" w:hAnsiTheme="minorHAnsi" w:cstheme="minorHAnsi"/>
          <w:i/>
          <w:lang w:eastAsia="it-IT"/>
        </w:rPr>
        <w:t xml:space="preserve"> </w:t>
      </w:r>
      <w:r w:rsidRPr="004D1FE7">
        <w:rPr>
          <w:rFonts w:asciiTheme="minorHAnsi" w:eastAsia="Times New Roman" w:hAnsiTheme="minorHAnsi" w:cstheme="minorHAnsi"/>
          <w:i/>
          <w:lang w:eastAsia="it-IT"/>
        </w:rPr>
        <w:t>orientamento ecc</w:t>
      </w:r>
      <w:r w:rsidRPr="004D1FE7">
        <w:rPr>
          <w:rFonts w:asciiTheme="minorHAnsi" w:eastAsia="Times New Roman" w:hAnsiTheme="minorHAnsi" w:cstheme="minorHAnsi"/>
          <w:b/>
          <w:lang w:eastAsia="it-IT"/>
        </w:rPr>
        <w:t>.</w:t>
      </w:r>
      <w:r w:rsidRPr="004D1FE7">
        <w:rPr>
          <w:rFonts w:asciiTheme="minorHAnsi" w:eastAsia="Times New Roman" w:hAnsiTheme="minorHAnsi" w:cstheme="minorHAnsi"/>
          <w:lang w:eastAsia="it-IT"/>
        </w:rPr>
        <w: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9"/>
        <w:gridCol w:w="6440"/>
      </w:tblGrid>
      <w:tr w:rsidR="00434D65" w:rsidRPr="004D1FE7" w14:paraId="2A607B70" w14:textId="77777777" w:rsidTr="002E6EB2">
        <w:trPr>
          <w:trHeight w:val="291"/>
        </w:trPr>
        <w:tc>
          <w:tcPr>
            <w:tcW w:w="3269" w:type="dxa"/>
          </w:tcPr>
          <w:p w14:paraId="0D5B9119" w14:textId="77777777" w:rsidR="00434D65" w:rsidRPr="004D1FE7" w:rsidRDefault="00434D65" w:rsidP="002E6EB2">
            <w:pPr>
              <w:spacing w:after="0" w:line="240" w:lineRule="auto"/>
              <w:jc w:val="center"/>
              <w:rPr>
                <w:rFonts w:asciiTheme="minorHAnsi" w:eastAsia="Times New Roman" w:hAnsiTheme="minorHAnsi" w:cstheme="minorHAnsi"/>
                <w:bCs/>
                <w:lang w:eastAsia="it-IT"/>
              </w:rPr>
            </w:pPr>
            <w:r w:rsidRPr="004D1FE7">
              <w:rPr>
                <w:rFonts w:asciiTheme="minorHAnsi" w:eastAsia="Times New Roman" w:hAnsiTheme="minorHAnsi" w:cstheme="minorHAnsi"/>
                <w:bCs/>
                <w:lang w:eastAsia="it-IT"/>
              </w:rPr>
              <w:t>tipologia</w:t>
            </w:r>
          </w:p>
        </w:tc>
        <w:tc>
          <w:tcPr>
            <w:tcW w:w="6440" w:type="dxa"/>
          </w:tcPr>
          <w:p w14:paraId="0CDA3644" w14:textId="77777777" w:rsidR="00434D65" w:rsidRPr="004D1FE7" w:rsidRDefault="00434D65" w:rsidP="002E6EB2">
            <w:pPr>
              <w:spacing w:after="0" w:line="240" w:lineRule="auto"/>
              <w:jc w:val="center"/>
              <w:rPr>
                <w:rFonts w:asciiTheme="minorHAnsi" w:eastAsia="Times New Roman" w:hAnsiTheme="minorHAnsi" w:cstheme="minorHAnsi"/>
                <w:b/>
                <w:lang w:eastAsia="it-IT"/>
              </w:rPr>
            </w:pPr>
            <w:r w:rsidRPr="004D1FE7">
              <w:rPr>
                <w:rFonts w:asciiTheme="minorHAnsi" w:eastAsia="Times New Roman" w:hAnsiTheme="minorHAnsi" w:cstheme="minorHAnsi"/>
                <w:bCs/>
                <w:lang w:eastAsia="it-IT"/>
              </w:rPr>
              <w:t xml:space="preserve">insegnanti referenti nel </w:t>
            </w:r>
            <w:proofErr w:type="spellStart"/>
            <w:r w:rsidRPr="004D1FE7">
              <w:rPr>
                <w:rFonts w:asciiTheme="minorHAnsi" w:eastAsia="Times New Roman" w:hAnsiTheme="minorHAnsi" w:cstheme="minorHAnsi"/>
                <w:bCs/>
                <w:lang w:eastAsia="it-IT"/>
              </w:rPr>
              <w:t>CdC</w:t>
            </w:r>
            <w:proofErr w:type="spellEnd"/>
          </w:p>
        </w:tc>
      </w:tr>
      <w:tr w:rsidR="00434D65" w:rsidRPr="004D1FE7" w14:paraId="5AD98440" w14:textId="77777777" w:rsidTr="002E6EB2">
        <w:trPr>
          <w:trHeight w:val="591"/>
        </w:trPr>
        <w:tc>
          <w:tcPr>
            <w:tcW w:w="3269" w:type="dxa"/>
          </w:tcPr>
          <w:p w14:paraId="526C3C05" w14:textId="77777777" w:rsidR="00434D65" w:rsidRPr="004D1FE7" w:rsidRDefault="00434D65" w:rsidP="002E6EB2">
            <w:pPr>
              <w:spacing w:after="0" w:line="240" w:lineRule="auto"/>
              <w:jc w:val="center"/>
              <w:rPr>
                <w:rFonts w:asciiTheme="minorHAnsi" w:eastAsia="Times New Roman" w:hAnsiTheme="minorHAnsi" w:cstheme="minorHAnsi"/>
                <w:bCs/>
                <w:lang w:eastAsia="it-IT"/>
              </w:rPr>
            </w:pPr>
          </w:p>
        </w:tc>
        <w:tc>
          <w:tcPr>
            <w:tcW w:w="6440" w:type="dxa"/>
          </w:tcPr>
          <w:p w14:paraId="1D477ED5" w14:textId="77777777" w:rsidR="00434D65" w:rsidRPr="004D1FE7" w:rsidRDefault="00434D65" w:rsidP="002E6EB2">
            <w:pPr>
              <w:spacing w:after="0" w:line="240" w:lineRule="auto"/>
              <w:jc w:val="center"/>
              <w:rPr>
                <w:rFonts w:asciiTheme="minorHAnsi" w:eastAsia="Times New Roman" w:hAnsiTheme="minorHAnsi" w:cstheme="minorHAnsi"/>
                <w:bCs/>
                <w:lang w:eastAsia="it-IT"/>
              </w:rPr>
            </w:pPr>
          </w:p>
        </w:tc>
      </w:tr>
      <w:tr w:rsidR="00434D65" w:rsidRPr="004D1FE7" w14:paraId="3D9F90D6" w14:textId="77777777" w:rsidTr="002E6EB2">
        <w:trPr>
          <w:trHeight w:val="700"/>
        </w:trPr>
        <w:tc>
          <w:tcPr>
            <w:tcW w:w="3269" w:type="dxa"/>
          </w:tcPr>
          <w:p w14:paraId="65B3610A" w14:textId="77777777" w:rsidR="00434D65" w:rsidRPr="004D1FE7" w:rsidRDefault="00434D65" w:rsidP="002E6EB2">
            <w:pPr>
              <w:spacing w:after="0" w:line="240" w:lineRule="auto"/>
              <w:jc w:val="center"/>
              <w:rPr>
                <w:rFonts w:asciiTheme="minorHAnsi" w:eastAsia="Times New Roman" w:hAnsiTheme="minorHAnsi" w:cstheme="minorHAnsi"/>
                <w:bCs/>
                <w:lang w:eastAsia="it-IT"/>
              </w:rPr>
            </w:pPr>
          </w:p>
        </w:tc>
        <w:tc>
          <w:tcPr>
            <w:tcW w:w="6440" w:type="dxa"/>
          </w:tcPr>
          <w:p w14:paraId="2D9EBC03" w14:textId="77777777" w:rsidR="00434D65" w:rsidRPr="004D1FE7" w:rsidRDefault="00434D65" w:rsidP="002E6EB2">
            <w:pPr>
              <w:spacing w:after="0" w:line="240" w:lineRule="auto"/>
              <w:jc w:val="center"/>
              <w:rPr>
                <w:rFonts w:asciiTheme="minorHAnsi" w:eastAsia="Times New Roman" w:hAnsiTheme="minorHAnsi" w:cstheme="minorHAnsi"/>
                <w:bCs/>
                <w:lang w:eastAsia="it-IT"/>
              </w:rPr>
            </w:pPr>
          </w:p>
        </w:tc>
      </w:tr>
    </w:tbl>
    <w:p w14:paraId="0309007C" w14:textId="77777777" w:rsidR="004D1FE7" w:rsidRDefault="004D1FE7" w:rsidP="004D1FE7">
      <w:pPr>
        <w:spacing w:after="0" w:line="240" w:lineRule="auto"/>
        <w:ind w:left="360"/>
        <w:jc w:val="both"/>
        <w:rPr>
          <w:rFonts w:asciiTheme="minorHAnsi" w:eastAsia="Times New Roman" w:hAnsiTheme="minorHAnsi" w:cstheme="minorHAnsi"/>
          <w:lang w:eastAsia="it-IT"/>
        </w:rPr>
      </w:pPr>
      <w:bookmarkStart w:id="1" w:name="_Hlk83826790"/>
    </w:p>
    <w:p w14:paraId="233057FC" w14:textId="77777777" w:rsidR="004D1FE7" w:rsidRDefault="004D1FE7" w:rsidP="004D1FE7">
      <w:pPr>
        <w:spacing w:after="0" w:line="240" w:lineRule="auto"/>
        <w:ind w:left="360"/>
        <w:jc w:val="both"/>
        <w:rPr>
          <w:rFonts w:asciiTheme="minorHAnsi" w:eastAsia="Times New Roman" w:hAnsiTheme="minorHAnsi" w:cstheme="minorHAnsi"/>
          <w:lang w:eastAsia="it-IT"/>
        </w:rPr>
      </w:pPr>
    </w:p>
    <w:p w14:paraId="4B53AE3F" w14:textId="0B64557D" w:rsidR="004D1FE7" w:rsidRPr="009B0302" w:rsidRDefault="004D1FE7" w:rsidP="004D1FE7">
      <w:pPr>
        <w:spacing w:after="0" w:line="240" w:lineRule="auto"/>
        <w:ind w:left="360"/>
        <w:jc w:val="both"/>
        <w:rPr>
          <w:rFonts w:asciiTheme="minorHAnsi" w:eastAsia="Times New Roman" w:hAnsiTheme="minorHAnsi" w:cstheme="minorHAnsi"/>
          <w:lang w:eastAsia="it-IT"/>
        </w:rPr>
      </w:pPr>
      <w:r w:rsidRPr="009B0302">
        <w:rPr>
          <w:rFonts w:asciiTheme="minorHAnsi" w:eastAsia="Times New Roman" w:hAnsiTheme="minorHAnsi" w:cstheme="minorHAnsi"/>
          <w:lang w:eastAsia="it-IT"/>
        </w:rPr>
        <w:t>d) Viaggio d’istruzione</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9"/>
        <w:gridCol w:w="6440"/>
      </w:tblGrid>
      <w:tr w:rsidR="004D1FE7" w:rsidRPr="009B0302" w14:paraId="28D406FF" w14:textId="77777777" w:rsidTr="002E6EB2">
        <w:trPr>
          <w:trHeight w:val="291"/>
        </w:trPr>
        <w:tc>
          <w:tcPr>
            <w:tcW w:w="3269" w:type="dxa"/>
          </w:tcPr>
          <w:p w14:paraId="645088E4" w14:textId="77777777" w:rsidR="004D1FE7" w:rsidRPr="009B0302" w:rsidRDefault="004D1FE7" w:rsidP="002E6EB2">
            <w:pPr>
              <w:spacing w:after="0" w:line="240" w:lineRule="auto"/>
              <w:jc w:val="center"/>
              <w:rPr>
                <w:rFonts w:asciiTheme="minorHAnsi" w:eastAsia="Times New Roman" w:hAnsiTheme="minorHAnsi" w:cstheme="minorHAnsi"/>
                <w:bCs/>
                <w:lang w:eastAsia="it-IT"/>
              </w:rPr>
            </w:pPr>
            <w:r w:rsidRPr="009B0302">
              <w:rPr>
                <w:rFonts w:asciiTheme="minorHAnsi" w:eastAsia="Times New Roman" w:hAnsiTheme="minorHAnsi" w:cstheme="minorHAnsi"/>
                <w:bCs/>
                <w:lang w:eastAsia="it-IT"/>
              </w:rPr>
              <w:t>tipologia</w:t>
            </w:r>
          </w:p>
        </w:tc>
        <w:tc>
          <w:tcPr>
            <w:tcW w:w="6440" w:type="dxa"/>
          </w:tcPr>
          <w:p w14:paraId="00A08326" w14:textId="77777777" w:rsidR="004D1FE7" w:rsidRPr="009B0302" w:rsidRDefault="004D1FE7" w:rsidP="002E6EB2">
            <w:pPr>
              <w:spacing w:after="0" w:line="240" w:lineRule="auto"/>
              <w:jc w:val="center"/>
              <w:rPr>
                <w:rFonts w:asciiTheme="minorHAnsi" w:eastAsia="Times New Roman" w:hAnsiTheme="minorHAnsi" w:cstheme="minorHAnsi"/>
                <w:b/>
                <w:lang w:eastAsia="it-IT"/>
              </w:rPr>
            </w:pPr>
            <w:r w:rsidRPr="009B0302">
              <w:rPr>
                <w:rFonts w:asciiTheme="minorHAnsi" w:eastAsia="Times New Roman" w:hAnsiTheme="minorHAnsi" w:cstheme="minorHAnsi"/>
                <w:bCs/>
                <w:lang w:eastAsia="it-IT"/>
              </w:rPr>
              <w:t xml:space="preserve">insegnanti referenti nel </w:t>
            </w:r>
            <w:proofErr w:type="spellStart"/>
            <w:r w:rsidRPr="009B0302">
              <w:rPr>
                <w:rFonts w:asciiTheme="minorHAnsi" w:eastAsia="Times New Roman" w:hAnsiTheme="minorHAnsi" w:cstheme="minorHAnsi"/>
                <w:bCs/>
                <w:lang w:eastAsia="it-IT"/>
              </w:rPr>
              <w:t>CdC</w:t>
            </w:r>
            <w:proofErr w:type="spellEnd"/>
          </w:p>
        </w:tc>
      </w:tr>
      <w:tr w:rsidR="004D1FE7" w:rsidRPr="009B0302" w14:paraId="681B721C" w14:textId="77777777" w:rsidTr="002E6EB2">
        <w:trPr>
          <w:trHeight w:val="591"/>
        </w:trPr>
        <w:tc>
          <w:tcPr>
            <w:tcW w:w="3269" w:type="dxa"/>
          </w:tcPr>
          <w:p w14:paraId="691D3555" w14:textId="77777777" w:rsidR="004D1FE7" w:rsidRPr="009B0302" w:rsidRDefault="004D1FE7" w:rsidP="002E6EB2">
            <w:pPr>
              <w:spacing w:after="0" w:line="240" w:lineRule="auto"/>
              <w:jc w:val="center"/>
              <w:rPr>
                <w:rFonts w:asciiTheme="minorHAnsi" w:eastAsia="Times New Roman" w:hAnsiTheme="minorHAnsi" w:cstheme="minorHAnsi"/>
                <w:bCs/>
                <w:lang w:eastAsia="it-IT"/>
              </w:rPr>
            </w:pPr>
          </w:p>
        </w:tc>
        <w:tc>
          <w:tcPr>
            <w:tcW w:w="6440" w:type="dxa"/>
          </w:tcPr>
          <w:p w14:paraId="2093FB46" w14:textId="77777777" w:rsidR="004D1FE7" w:rsidRPr="009B0302" w:rsidRDefault="004D1FE7" w:rsidP="002E6EB2">
            <w:pPr>
              <w:spacing w:after="0" w:line="240" w:lineRule="auto"/>
              <w:jc w:val="center"/>
              <w:rPr>
                <w:rFonts w:asciiTheme="minorHAnsi" w:eastAsia="Times New Roman" w:hAnsiTheme="minorHAnsi" w:cstheme="minorHAnsi"/>
                <w:bCs/>
                <w:lang w:eastAsia="it-IT"/>
              </w:rPr>
            </w:pPr>
          </w:p>
        </w:tc>
      </w:tr>
      <w:bookmarkEnd w:id="1"/>
    </w:tbl>
    <w:p w14:paraId="7FF59986" w14:textId="77777777" w:rsidR="004D1FE7" w:rsidRPr="009B0302" w:rsidRDefault="004D1FE7" w:rsidP="004D1FE7">
      <w:pPr>
        <w:tabs>
          <w:tab w:val="left" w:pos="720"/>
        </w:tabs>
        <w:spacing w:after="0" w:line="240" w:lineRule="auto"/>
        <w:rPr>
          <w:rFonts w:asciiTheme="minorHAnsi" w:hAnsiTheme="minorHAnsi" w:cstheme="minorHAnsi"/>
          <w:b/>
        </w:rPr>
      </w:pPr>
    </w:p>
    <w:p w14:paraId="7FC13F27" w14:textId="77777777" w:rsidR="00F035F7" w:rsidRDefault="00F035F7">
      <w:pPr>
        <w:spacing w:after="160" w:line="259" w:lineRule="auto"/>
        <w:rPr>
          <w:rFonts w:asciiTheme="minorHAnsi" w:hAnsiTheme="minorHAnsi" w:cstheme="minorHAnsi"/>
          <w:b/>
        </w:rPr>
      </w:pPr>
      <w:r>
        <w:rPr>
          <w:rFonts w:asciiTheme="minorHAnsi" w:hAnsiTheme="minorHAnsi" w:cstheme="minorHAnsi"/>
          <w:b/>
        </w:rPr>
        <w:br w:type="page"/>
      </w:r>
    </w:p>
    <w:p w14:paraId="45E8A98D" w14:textId="57C6C6B0" w:rsidR="00434D65" w:rsidRPr="004D1FE7" w:rsidRDefault="00434D65" w:rsidP="00434D65">
      <w:pPr>
        <w:tabs>
          <w:tab w:val="left" w:pos="720"/>
        </w:tabs>
        <w:rPr>
          <w:rFonts w:asciiTheme="minorHAnsi" w:hAnsiTheme="minorHAnsi" w:cstheme="minorHAnsi"/>
        </w:rPr>
      </w:pPr>
      <w:bookmarkStart w:id="2" w:name="_GoBack"/>
      <w:bookmarkEnd w:id="2"/>
      <w:r w:rsidRPr="004D1FE7">
        <w:rPr>
          <w:rFonts w:asciiTheme="minorHAnsi" w:hAnsiTheme="minorHAnsi" w:cstheme="minorHAnsi"/>
          <w:b/>
        </w:rPr>
        <w:lastRenderedPageBreak/>
        <w:t xml:space="preserve">Criteri di attribuzione del voto di condotta con riferimento alle competenze chiave di cittadinanza  </w:t>
      </w:r>
      <w:r w:rsidRPr="004D1FE7">
        <w:rPr>
          <w:rFonts w:asciiTheme="minorHAnsi" w:hAnsiTheme="minorHAnsi" w:cstheme="minorHAnsi"/>
        </w:rPr>
        <w:t>(in coerenza con il PTOF di Istituto)</w:t>
      </w:r>
    </w:p>
    <w:p w14:paraId="09BD525A" w14:textId="77777777" w:rsidR="00434D65" w:rsidRPr="004D1FE7" w:rsidRDefault="00434D65" w:rsidP="00434D65">
      <w:pPr>
        <w:spacing w:after="0" w:line="240" w:lineRule="auto"/>
        <w:jc w:val="center"/>
        <w:rPr>
          <w:rFonts w:asciiTheme="minorHAnsi" w:eastAsia="Times New Roman" w:hAnsiTheme="minorHAnsi" w:cstheme="minorHAnsi"/>
          <w:color w:val="000000"/>
          <w:lang w:eastAsia="it-IT"/>
        </w:rPr>
      </w:pPr>
      <w:r w:rsidRPr="004D1FE7">
        <w:rPr>
          <w:rFonts w:asciiTheme="minorHAnsi" w:eastAsia="Times New Roman" w:hAnsiTheme="minorHAnsi" w:cstheme="minorHAnsi"/>
          <w:b/>
          <w:color w:val="000000"/>
          <w:lang w:eastAsia="it-IT"/>
        </w:rPr>
        <w:t>GRIGLIA DI VALUTAZIONE COMPORTAMENTO</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4"/>
        <w:gridCol w:w="708"/>
      </w:tblGrid>
      <w:tr w:rsidR="00434D65" w:rsidRPr="004D1FE7" w14:paraId="0B8F46CF" w14:textId="77777777" w:rsidTr="002E6EB2">
        <w:trPr>
          <w:trHeight w:val="326"/>
        </w:trPr>
        <w:tc>
          <w:tcPr>
            <w:tcW w:w="9924" w:type="dxa"/>
            <w:vAlign w:val="center"/>
          </w:tcPr>
          <w:p w14:paraId="3F0D0F27" w14:textId="77777777" w:rsidR="00434D65" w:rsidRPr="004D1FE7" w:rsidRDefault="00434D65" w:rsidP="002E6EB2">
            <w:pPr>
              <w:spacing w:after="0" w:line="240" w:lineRule="auto"/>
              <w:jc w:val="center"/>
              <w:rPr>
                <w:rFonts w:asciiTheme="minorHAnsi" w:eastAsia="Times New Roman" w:hAnsiTheme="minorHAnsi" w:cstheme="minorHAnsi"/>
                <w:b/>
                <w:color w:val="000000"/>
              </w:rPr>
            </w:pPr>
            <w:r w:rsidRPr="004D1FE7">
              <w:rPr>
                <w:rFonts w:asciiTheme="minorHAnsi" w:eastAsia="Times New Roman" w:hAnsiTheme="minorHAnsi" w:cstheme="minorHAnsi"/>
                <w:b/>
                <w:color w:val="000000"/>
              </w:rPr>
              <w:t>Comportamento</w:t>
            </w:r>
          </w:p>
        </w:tc>
        <w:tc>
          <w:tcPr>
            <w:tcW w:w="708" w:type="dxa"/>
            <w:vAlign w:val="center"/>
          </w:tcPr>
          <w:p w14:paraId="730B1771" w14:textId="77777777" w:rsidR="00434D65" w:rsidRPr="004D1FE7" w:rsidRDefault="00434D65" w:rsidP="002E6EB2">
            <w:pPr>
              <w:spacing w:after="0" w:line="240" w:lineRule="auto"/>
              <w:jc w:val="center"/>
              <w:rPr>
                <w:rFonts w:asciiTheme="minorHAnsi" w:eastAsia="Times New Roman" w:hAnsiTheme="minorHAnsi" w:cstheme="minorHAnsi"/>
                <w:b/>
                <w:color w:val="000000"/>
              </w:rPr>
            </w:pPr>
            <w:r w:rsidRPr="004D1FE7">
              <w:rPr>
                <w:rFonts w:asciiTheme="minorHAnsi" w:eastAsia="Times New Roman" w:hAnsiTheme="minorHAnsi" w:cstheme="minorHAnsi"/>
                <w:b/>
                <w:color w:val="000000"/>
              </w:rPr>
              <w:t>Voto</w:t>
            </w:r>
          </w:p>
        </w:tc>
      </w:tr>
      <w:tr w:rsidR="00434D65" w:rsidRPr="004D1FE7" w14:paraId="68955657" w14:textId="77777777" w:rsidTr="002E6EB2">
        <w:tc>
          <w:tcPr>
            <w:tcW w:w="9924" w:type="dxa"/>
            <w:vAlign w:val="center"/>
          </w:tcPr>
          <w:p w14:paraId="129C3750" w14:textId="77777777" w:rsidR="00434D65" w:rsidRPr="004D1FE7" w:rsidRDefault="00434D65" w:rsidP="002E6EB2">
            <w:pPr>
              <w:spacing w:after="0" w:line="240" w:lineRule="auto"/>
              <w:ind w:left="318" w:hanging="284"/>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1) Ruolo collaborativo e propositivo all’interno della classe, con ottima socializzazione.</w:t>
            </w:r>
          </w:p>
          <w:p w14:paraId="0E02AFD0" w14:textId="77777777" w:rsidR="00434D65" w:rsidRPr="004D1FE7" w:rsidRDefault="00434D65" w:rsidP="002E6EB2">
            <w:pPr>
              <w:spacing w:after="0" w:line="240" w:lineRule="auto"/>
              <w:ind w:left="318" w:hanging="284"/>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2) Correttezza e sensibilità nel comportamento durante le lezioni.</w:t>
            </w:r>
          </w:p>
          <w:p w14:paraId="181F7770" w14:textId="77777777" w:rsidR="00434D65" w:rsidRPr="004D1FE7" w:rsidRDefault="00434D65" w:rsidP="002E6EB2">
            <w:pPr>
              <w:spacing w:after="0" w:line="240" w:lineRule="auto"/>
              <w:ind w:left="318" w:hanging="284"/>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3) </w:t>
            </w:r>
            <w:r w:rsidRPr="004D1FE7">
              <w:rPr>
                <w:rFonts w:asciiTheme="minorHAnsi" w:eastAsia="Times New Roman" w:hAnsiTheme="minorHAnsi" w:cstheme="minorHAnsi"/>
                <w:sz w:val="20"/>
                <w:szCs w:val="20"/>
              </w:rPr>
              <w:t>Pu</w:t>
            </w:r>
            <w:r w:rsidRPr="004D1FE7">
              <w:rPr>
                <w:rFonts w:asciiTheme="minorHAnsi" w:eastAsia="Times New Roman" w:hAnsiTheme="minorHAnsi" w:cstheme="minorHAnsi"/>
                <w:color w:val="000000"/>
                <w:sz w:val="20"/>
                <w:szCs w:val="20"/>
              </w:rPr>
              <w:t>ntualità e rispetto delle consegne.</w:t>
            </w:r>
          </w:p>
          <w:p w14:paraId="0A35B1FF" w14:textId="77777777" w:rsidR="00434D65" w:rsidRPr="004D1FE7" w:rsidRDefault="00434D65" w:rsidP="002E6EB2">
            <w:pPr>
              <w:spacing w:after="0" w:line="240" w:lineRule="auto"/>
              <w:ind w:left="318" w:hanging="284"/>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4) Autocontrollo e civismo durante le attività didattiche, svolte anche al di fuori dell’Istituto ed in orario extracurriculare, compresi i viaggi di istruzione, disponibilità alla collaborazione con docenti e/o compagni durante l’attività didattica.</w:t>
            </w:r>
          </w:p>
          <w:p w14:paraId="48FA40DA" w14:textId="77777777" w:rsidR="00434D65" w:rsidRPr="004D1FE7" w:rsidRDefault="00434D65" w:rsidP="002E6EB2">
            <w:pPr>
              <w:spacing w:after="0" w:line="240" w:lineRule="auto"/>
              <w:ind w:left="318" w:hanging="284"/>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5) Rispetto dell’integrità delle strutture e degli spazi dell’Istituto e dei luoghi, anche esterni, in cui si svolgono attività didattico-educative (compresi i viaggi di istruzione), come fattore di qualità della vita scolastica.</w:t>
            </w:r>
          </w:p>
          <w:p w14:paraId="4396D465" w14:textId="77777777" w:rsidR="00434D65" w:rsidRPr="004D1FE7" w:rsidRDefault="00434D65" w:rsidP="002E6EB2">
            <w:pPr>
              <w:spacing w:after="0" w:line="240" w:lineRule="auto"/>
              <w:ind w:left="318" w:hanging="284"/>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6) Rispetto assoluto delle norme previste in materia di sicurezza.</w:t>
            </w:r>
          </w:p>
          <w:p w14:paraId="0C5F016F" w14:textId="77777777" w:rsidR="00434D65" w:rsidRPr="004D1FE7" w:rsidRDefault="00434D65" w:rsidP="002E6EB2">
            <w:pPr>
              <w:spacing w:after="0" w:line="240" w:lineRule="auto"/>
              <w:ind w:left="318" w:hanging="284"/>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7) Assenze ≤10%</w:t>
            </w:r>
          </w:p>
        </w:tc>
        <w:tc>
          <w:tcPr>
            <w:tcW w:w="708" w:type="dxa"/>
            <w:vAlign w:val="center"/>
          </w:tcPr>
          <w:p w14:paraId="33C6B187" w14:textId="77777777" w:rsidR="00434D65" w:rsidRPr="004D1FE7" w:rsidRDefault="00434D65" w:rsidP="002E6EB2">
            <w:pPr>
              <w:spacing w:after="0" w:line="240" w:lineRule="auto"/>
              <w:jc w:val="center"/>
              <w:rPr>
                <w:rFonts w:asciiTheme="minorHAnsi" w:eastAsia="Times New Roman" w:hAnsiTheme="minorHAnsi" w:cstheme="minorHAnsi"/>
                <w:b/>
                <w:color w:val="000000"/>
              </w:rPr>
            </w:pPr>
            <w:r w:rsidRPr="004D1FE7">
              <w:rPr>
                <w:rFonts w:asciiTheme="minorHAnsi" w:eastAsia="Times New Roman" w:hAnsiTheme="minorHAnsi" w:cstheme="minorHAnsi"/>
                <w:b/>
                <w:color w:val="000000"/>
              </w:rPr>
              <w:t>10</w:t>
            </w:r>
          </w:p>
        </w:tc>
      </w:tr>
      <w:tr w:rsidR="00434D65" w:rsidRPr="004D1FE7" w14:paraId="4F2A4ED1" w14:textId="77777777" w:rsidTr="002E6EB2">
        <w:tc>
          <w:tcPr>
            <w:tcW w:w="9924" w:type="dxa"/>
            <w:vAlign w:val="center"/>
          </w:tcPr>
          <w:p w14:paraId="441E40B1"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1) Ruolo collaborativo all’interno della classe.</w:t>
            </w:r>
          </w:p>
          <w:p w14:paraId="57A48E28"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2) Correttezza nel comportamento durante le lezioni.</w:t>
            </w:r>
          </w:p>
          <w:p w14:paraId="5EEE75C9"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3) Puntualità e rispetto delle consegne.</w:t>
            </w:r>
          </w:p>
          <w:p w14:paraId="7D299760"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4) Autocontrollo e civismo durante le attività didattiche, svolte anche al di fuori dell’Istituto ed in orario extracurriculare, compresi i viaggi di istruzione, disponibilità alla collaborazione con docenti e/o compagni durante l’attività didattica.</w:t>
            </w:r>
          </w:p>
          <w:p w14:paraId="3FA14BA4"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5) Rispetto dell’integrità delle strutture e degli spazi dell’Istituto e dei luoghi, anche esterni, in cui si svolgono attività didattico-educative (compresi i viaggi di istruzione), come fattore di qualità della vita scolastica.</w:t>
            </w:r>
          </w:p>
          <w:p w14:paraId="29DF9F88"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6) Rispetto assoluto delle norme previste in materia di sicurezza.</w:t>
            </w:r>
          </w:p>
          <w:p w14:paraId="02F7ECCB"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7) 10%&lt; assenze ≤15%</w:t>
            </w:r>
          </w:p>
        </w:tc>
        <w:tc>
          <w:tcPr>
            <w:tcW w:w="708" w:type="dxa"/>
            <w:vAlign w:val="center"/>
          </w:tcPr>
          <w:p w14:paraId="7C43C6B0" w14:textId="77777777" w:rsidR="00434D65" w:rsidRPr="004D1FE7" w:rsidRDefault="00434D65" w:rsidP="002E6EB2">
            <w:pPr>
              <w:spacing w:after="0" w:line="240" w:lineRule="auto"/>
              <w:jc w:val="center"/>
              <w:rPr>
                <w:rFonts w:asciiTheme="minorHAnsi" w:eastAsia="Times New Roman" w:hAnsiTheme="minorHAnsi" w:cstheme="minorHAnsi"/>
                <w:b/>
                <w:color w:val="000000"/>
              </w:rPr>
            </w:pPr>
            <w:r w:rsidRPr="004D1FE7">
              <w:rPr>
                <w:rFonts w:asciiTheme="minorHAnsi" w:eastAsia="Times New Roman" w:hAnsiTheme="minorHAnsi" w:cstheme="minorHAnsi"/>
                <w:b/>
                <w:color w:val="000000"/>
              </w:rPr>
              <w:t>9</w:t>
            </w:r>
          </w:p>
        </w:tc>
      </w:tr>
      <w:tr w:rsidR="00434D65" w:rsidRPr="004D1FE7" w14:paraId="5DC639FD" w14:textId="77777777" w:rsidTr="002E6EB2">
        <w:tc>
          <w:tcPr>
            <w:tcW w:w="9924" w:type="dxa"/>
            <w:vAlign w:val="center"/>
          </w:tcPr>
          <w:p w14:paraId="251E82AA"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1) Partecipazione all’attività didattica ed agli interventi educativi.</w:t>
            </w:r>
          </w:p>
          <w:p w14:paraId="1E878C53"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2) Adeguatezza nel comportamento durante le lezioni.</w:t>
            </w:r>
          </w:p>
          <w:p w14:paraId="511F1A74"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3) </w:t>
            </w:r>
            <w:r w:rsidRPr="004D1FE7">
              <w:rPr>
                <w:rFonts w:asciiTheme="minorHAnsi" w:eastAsia="Times New Roman" w:hAnsiTheme="minorHAnsi" w:cstheme="minorHAnsi"/>
                <w:sz w:val="20"/>
                <w:szCs w:val="20"/>
              </w:rPr>
              <w:t>P</w:t>
            </w:r>
            <w:r w:rsidRPr="004D1FE7">
              <w:rPr>
                <w:rFonts w:asciiTheme="minorHAnsi" w:eastAsia="Times New Roman" w:hAnsiTheme="minorHAnsi" w:cstheme="minorHAnsi"/>
                <w:color w:val="000000"/>
                <w:sz w:val="20"/>
                <w:szCs w:val="20"/>
              </w:rPr>
              <w:t>untualità e rispetto delle consegne.</w:t>
            </w:r>
          </w:p>
          <w:p w14:paraId="3146A6DD"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4) Atteggiamento responsabile durante le attività didattiche, anche al di fuori dell’Istituto ed in orario extracurriculare, compresi i viaggi di istruzione.</w:t>
            </w:r>
          </w:p>
          <w:p w14:paraId="7E7C3423"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5) Rispetto dell’integrità delle strutture e degli spazi dell’Istituto e dei luoghi, anche esterni, in cui si svolgono attività didattico-educative (compresi i viaggi di istruzione) come fattore di qualità della vita scolastica.</w:t>
            </w:r>
          </w:p>
          <w:p w14:paraId="7DE92A55"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6) Rispetto delle norme previste in materia di sicurezza.</w:t>
            </w:r>
          </w:p>
          <w:p w14:paraId="7509F663"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7) 15%&lt; assenze ≤20%</w:t>
            </w:r>
          </w:p>
        </w:tc>
        <w:tc>
          <w:tcPr>
            <w:tcW w:w="708" w:type="dxa"/>
            <w:vAlign w:val="center"/>
          </w:tcPr>
          <w:p w14:paraId="1A3E2961" w14:textId="77777777" w:rsidR="00434D65" w:rsidRPr="004D1FE7" w:rsidRDefault="00434D65" w:rsidP="002E6EB2">
            <w:pPr>
              <w:spacing w:after="0" w:line="240" w:lineRule="auto"/>
              <w:jc w:val="center"/>
              <w:rPr>
                <w:rFonts w:asciiTheme="minorHAnsi" w:eastAsia="Times New Roman" w:hAnsiTheme="minorHAnsi" w:cstheme="minorHAnsi"/>
                <w:b/>
                <w:color w:val="000000"/>
              </w:rPr>
            </w:pPr>
            <w:r w:rsidRPr="004D1FE7">
              <w:rPr>
                <w:rFonts w:asciiTheme="minorHAnsi" w:eastAsia="Times New Roman" w:hAnsiTheme="minorHAnsi" w:cstheme="minorHAnsi"/>
                <w:b/>
                <w:color w:val="000000"/>
              </w:rPr>
              <w:t>8</w:t>
            </w:r>
          </w:p>
        </w:tc>
      </w:tr>
      <w:tr w:rsidR="00434D65" w:rsidRPr="004D1FE7" w14:paraId="7FD0F44D" w14:textId="77777777" w:rsidTr="002E6EB2">
        <w:tc>
          <w:tcPr>
            <w:tcW w:w="9924" w:type="dxa"/>
            <w:vAlign w:val="center"/>
          </w:tcPr>
          <w:p w14:paraId="18AB9141"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1) Interesse selettivo e partecipazione attenta, ma non sempre attiva, al dialogo educativo.</w:t>
            </w:r>
          </w:p>
          <w:p w14:paraId="08F02523"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2) Atteggiamento e linguaggio non sempre corretti durante le lezioni. </w:t>
            </w:r>
          </w:p>
          <w:p w14:paraId="7FCD5DDE"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3) </w:t>
            </w:r>
            <w:r w:rsidRPr="004D1FE7">
              <w:rPr>
                <w:rFonts w:asciiTheme="minorHAnsi" w:eastAsia="Times New Roman" w:hAnsiTheme="minorHAnsi" w:cstheme="minorHAnsi"/>
                <w:sz w:val="20"/>
                <w:szCs w:val="20"/>
              </w:rPr>
              <w:t>N</w:t>
            </w:r>
            <w:r w:rsidRPr="004D1FE7">
              <w:rPr>
                <w:rFonts w:asciiTheme="minorHAnsi" w:eastAsia="Times New Roman" w:hAnsiTheme="minorHAnsi" w:cstheme="minorHAnsi"/>
                <w:color w:val="000000"/>
                <w:sz w:val="20"/>
                <w:szCs w:val="20"/>
              </w:rPr>
              <w:t>umerosi ritardi e consegne non sempre rispettate.</w:t>
            </w:r>
          </w:p>
          <w:p w14:paraId="049709A9"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4) Atteggiamento non sempre responsabile e scarso interesse durante le attività al di fuori dell’Istituto, svolte anche in orario extracurriculare, compresi i viaggi di istruzione. </w:t>
            </w:r>
          </w:p>
          <w:p w14:paraId="315A3D30"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5) Poco rispetto nei confronti delle strutture e degli spazi dell’Istituto e dei luoghi, anche esterni, in cui si svolgono attività didattico-educative.</w:t>
            </w:r>
          </w:p>
          <w:p w14:paraId="6DEA1507"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6) Qualche raro episodio di mancato rispetto del Regolamento di Istituto, ma sostanziale rispetto delle norme previste in materia di sicurezza.</w:t>
            </w:r>
          </w:p>
          <w:p w14:paraId="4835AF65"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7) 20%&lt; assenze ≤25%</w:t>
            </w:r>
          </w:p>
        </w:tc>
        <w:tc>
          <w:tcPr>
            <w:tcW w:w="708" w:type="dxa"/>
            <w:vAlign w:val="center"/>
          </w:tcPr>
          <w:p w14:paraId="4E96874A" w14:textId="77777777" w:rsidR="00434D65" w:rsidRPr="004D1FE7" w:rsidRDefault="00434D65" w:rsidP="002E6EB2">
            <w:pPr>
              <w:spacing w:after="0" w:line="240" w:lineRule="auto"/>
              <w:jc w:val="center"/>
              <w:rPr>
                <w:rFonts w:asciiTheme="minorHAnsi" w:eastAsia="Times New Roman" w:hAnsiTheme="minorHAnsi" w:cstheme="minorHAnsi"/>
                <w:b/>
                <w:color w:val="000000"/>
              </w:rPr>
            </w:pPr>
            <w:r w:rsidRPr="004D1FE7">
              <w:rPr>
                <w:rFonts w:asciiTheme="minorHAnsi" w:eastAsia="Times New Roman" w:hAnsiTheme="minorHAnsi" w:cstheme="minorHAnsi"/>
                <w:b/>
                <w:color w:val="000000"/>
              </w:rPr>
              <w:t>7</w:t>
            </w:r>
          </w:p>
        </w:tc>
      </w:tr>
      <w:tr w:rsidR="00434D65" w:rsidRPr="004D1FE7" w14:paraId="5F3EF67E" w14:textId="77777777" w:rsidTr="002E6EB2">
        <w:tc>
          <w:tcPr>
            <w:tcW w:w="9924" w:type="dxa"/>
            <w:vAlign w:val="center"/>
          </w:tcPr>
          <w:p w14:paraId="0E3926AF"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1) Interesse selettivo e partecipazione tendenzialmente passiva al dialogo educativo.</w:t>
            </w:r>
          </w:p>
          <w:p w14:paraId="418DD307"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2) Uso di un linguaggio poco corretto ed inadeguato all’ambiente.</w:t>
            </w:r>
          </w:p>
          <w:p w14:paraId="78E58A02"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3) </w:t>
            </w:r>
            <w:r w:rsidRPr="004D1FE7">
              <w:rPr>
                <w:rFonts w:asciiTheme="minorHAnsi" w:eastAsia="Times New Roman" w:hAnsiTheme="minorHAnsi" w:cstheme="minorHAnsi"/>
                <w:sz w:val="20"/>
                <w:szCs w:val="20"/>
              </w:rPr>
              <w:t>Numerosi ritardi (ingressi</w:t>
            </w:r>
            <w:r w:rsidRPr="004D1FE7">
              <w:rPr>
                <w:rFonts w:asciiTheme="minorHAnsi" w:eastAsia="Times New Roman" w:hAnsiTheme="minorHAnsi" w:cstheme="minorHAnsi"/>
                <w:color w:val="000000"/>
                <w:sz w:val="20"/>
                <w:szCs w:val="20"/>
              </w:rPr>
              <w:t xml:space="preserve"> a 2 h o uscite anticipate e ritardi nel giustificare.)</w:t>
            </w:r>
          </w:p>
          <w:p w14:paraId="18EC6019"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4) Ruolo non costruttivo all’interno del gruppo classe e rapporti interpersonali non sempre corretti.</w:t>
            </w:r>
          </w:p>
          <w:p w14:paraId="3F2F4BD1"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5) Numerose note sul registro (fino a n. 10). Frequente disturbo all’attività didattica, anche al di fuori dell’Istituto, svolta pure in orario extracurriculare, compresi i viaggi di istruzione.</w:t>
            </w:r>
          </w:p>
          <w:p w14:paraId="147C5543"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6) Scarso rispetto dell’integrità delle strutture e degli spazi dell’Istituto e dei luoghi, anche esterni, in cui si svolgono attività didattico-educative (compresi i viaggi di istruzione).</w:t>
            </w:r>
          </w:p>
          <w:p w14:paraId="00DFB7FF"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7) Infrazioni lievi delle norme previste in materia di sicurezza.</w:t>
            </w:r>
          </w:p>
          <w:p w14:paraId="21A25E25"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8) Episodi di mancato rispetto nei confronti dell’integrità delle strutture e degli spazi dell’Istituto e dei luoghi, anche esterni (sospensione da 1 a 14 giorni).</w:t>
            </w:r>
          </w:p>
          <w:p w14:paraId="6D02873C" w14:textId="77777777" w:rsidR="00434D65" w:rsidRPr="004D1FE7" w:rsidRDefault="00434D65" w:rsidP="002E6EB2">
            <w:pPr>
              <w:spacing w:after="0" w:line="240" w:lineRule="auto"/>
              <w:ind w:left="318" w:hanging="283"/>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9) Assenze &gt;25%</w:t>
            </w:r>
          </w:p>
        </w:tc>
        <w:tc>
          <w:tcPr>
            <w:tcW w:w="708" w:type="dxa"/>
            <w:vAlign w:val="center"/>
          </w:tcPr>
          <w:p w14:paraId="150AED51" w14:textId="77777777" w:rsidR="00434D65" w:rsidRPr="004D1FE7" w:rsidRDefault="00434D65" w:rsidP="002E6EB2">
            <w:pPr>
              <w:spacing w:after="0" w:line="240" w:lineRule="auto"/>
              <w:jc w:val="center"/>
              <w:rPr>
                <w:rFonts w:asciiTheme="minorHAnsi" w:eastAsia="Times New Roman" w:hAnsiTheme="minorHAnsi" w:cstheme="minorHAnsi"/>
                <w:b/>
                <w:color w:val="000000"/>
              </w:rPr>
            </w:pPr>
            <w:r w:rsidRPr="004D1FE7">
              <w:rPr>
                <w:rFonts w:asciiTheme="minorHAnsi" w:eastAsia="Times New Roman" w:hAnsiTheme="minorHAnsi" w:cstheme="minorHAnsi"/>
                <w:b/>
                <w:color w:val="000000"/>
              </w:rPr>
              <w:t>6</w:t>
            </w:r>
          </w:p>
        </w:tc>
      </w:tr>
      <w:tr w:rsidR="00434D65" w:rsidRPr="004D1FE7" w14:paraId="0D05EA4F" w14:textId="77777777" w:rsidTr="002E6EB2">
        <w:tc>
          <w:tcPr>
            <w:tcW w:w="9924" w:type="dxa"/>
            <w:vAlign w:val="center"/>
          </w:tcPr>
          <w:p w14:paraId="0D833736"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1) Mancanza di interesse e partecipazione al dialogo educativo e all’attività didattica.</w:t>
            </w:r>
          </w:p>
          <w:p w14:paraId="7DE9DA9F"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2) Ruolo particolarmente negativo all’interno del gruppo classe, con grave e frequente disturbo all’attività didattica </w:t>
            </w:r>
            <w:r w:rsidRPr="004D1FE7">
              <w:rPr>
                <w:rFonts w:asciiTheme="minorHAnsi" w:eastAsia="Times New Roman" w:hAnsiTheme="minorHAnsi" w:cstheme="minorHAnsi"/>
                <w:color w:val="000000"/>
                <w:sz w:val="20"/>
                <w:szCs w:val="20"/>
              </w:rPr>
              <w:lastRenderedPageBreak/>
              <w:t xml:space="preserve">(numerosissime note disciplinari).  </w:t>
            </w:r>
          </w:p>
          <w:p w14:paraId="0F74F4F5"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3) Atteggiamento irresponsabile durante le attività didattiche svolte al di fuori dell’Istituto.</w:t>
            </w:r>
          </w:p>
          <w:p w14:paraId="14E623C3"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4) Comportamento lesivo della dignità dei compagni e del personale della scuola.</w:t>
            </w:r>
          </w:p>
          <w:p w14:paraId="5BF6B1A0"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5) Mancato rispetto dell’integrità delle strutture, degli spazi comuni e dei luoghi, anche esterni all’Istituto, in cui si svolgono attività didattico-educative (compresi i viaggi di istruzione). Occupazione illegittima degli spazi scolastici.</w:t>
            </w:r>
          </w:p>
          <w:p w14:paraId="22093366"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6) Infrazioni gravi delle norme di sicurezza e danneggiamento di dispositivi di sicurezza.</w:t>
            </w:r>
          </w:p>
          <w:p w14:paraId="56059596" w14:textId="77777777" w:rsidR="00434D65" w:rsidRPr="004D1FE7" w:rsidRDefault="00434D65" w:rsidP="002E6EB2">
            <w:pPr>
              <w:spacing w:after="0" w:line="240" w:lineRule="auto"/>
              <w:ind w:left="318" w:hanging="318"/>
              <w:jc w:val="both"/>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7) Violazione reiterata al regolamento di Istituto, con ripetute note e sospensioni, di durata pari o superiore a 15 giorni.</w:t>
            </w:r>
          </w:p>
        </w:tc>
        <w:tc>
          <w:tcPr>
            <w:tcW w:w="708" w:type="dxa"/>
            <w:vAlign w:val="center"/>
          </w:tcPr>
          <w:p w14:paraId="2F488AE9" w14:textId="77777777" w:rsidR="00434D65" w:rsidRPr="004D1FE7" w:rsidRDefault="00434D65" w:rsidP="002E6EB2">
            <w:pPr>
              <w:spacing w:after="0" w:line="240" w:lineRule="auto"/>
              <w:jc w:val="center"/>
              <w:rPr>
                <w:rFonts w:asciiTheme="minorHAnsi" w:eastAsia="Times New Roman" w:hAnsiTheme="minorHAnsi" w:cstheme="minorHAnsi"/>
                <w:b/>
                <w:color w:val="000000"/>
              </w:rPr>
            </w:pPr>
            <w:r w:rsidRPr="004D1FE7">
              <w:rPr>
                <w:rFonts w:asciiTheme="minorHAnsi" w:eastAsia="Times New Roman" w:hAnsiTheme="minorHAnsi" w:cstheme="minorHAnsi"/>
                <w:b/>
                <w:color w:val="000000"/>
              </w:rPr>
              <w:lastRenderedPageBreak/>
              <w:t>5</w:t>
            </w:r>
          </w:p>
        </w:tc>
      </w:tr>
    </w:tbl>
    <w:p w14:paraId="36FA8E20" w14:textId="77777777" w:rsidR="00434D65" w:rsidRPr="004D1FE7" w:rsidRDefault="00434D65" w:rsidP="00434D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jc w:val="both"/>
        <w:rPr>
          <w:rFonts w:asciiTheme="minorHAnsi" w:eastAsia="Times New Roman" w:hAnsiTheme="minorHAnsi" w:cstheme="minorHAnsi"/>
          <w:color w:val="FF0000"/>
          <w:lang w:eastAsia="it-IT"/>
        </w:rPr>
      </w:pPr>
    </w:p>
    <w:p w14:paraId="452B28A8" w14:textId="77777777" w:rsidR="00434D65" w:rsidRPr="004D1FE7" w:rsidRDefault="00434D65" w:rsidP="00434D65">
      <w:pPr>
        <w:spacing w:after="160" w:line="259" w:lineRule="auto"/>
        <w:rPr>
          <w:rFonts w:asciiTheme="minorHAnsi" w:hAnsiTheme="minorHAnsi" w:cstheme="minorHAnsi"/>
          <w:b/>
        </w:rPr>
      </w:pPr>
      <w:r w:rsidRPr="004D1FE7">
        <w:rPr>
          <w:rFonts w:asciiTheme="minorHAnsi" w:hAnsiTheme="minorHAnsi" w:cstheme="minorHAnsi"/>
        </w:rPr>
        <w:br w:type="page"/>
      </w:r>
      <w:r w:rsidRPr="004D1FE7">
        <w:rPr>
          <w:rFonts w:asciiTheme="minorHAnsi" w:hAnsiTheme="minorHAnsi" w:cstheme="minorHAnsi"/>
          <w:b/>
        </w:rPr>
        <w:lastRenderedPageBreak/>
        <w:t xml:space="preserve">Modalità di coinvolgimento dei genitori e degli studenti nella programmazione del  </w:t>
      </w:r>
      <w:proofErr w:type="spellStart"/>
      <w:r w:rsidRPr="004D1FE7">
        <w:rPr>
          <w:rFonts w:asciiTheme="minorHAnsi" w:hAnsiTheme="minorHAnsi" w:cstheme="minorHAnsi"/>
          <w:b/>
        </w:rPr>
        <w:t>C.d.C</w:t>
      </w:r>
      <w:proofErr w:type="spellEnd"/>
    </w:p>
    <w:p w14:paraId="23C3965D" w14:textId="77777777" w:rsidR="00434D65" w:rsidRPr="004D1FE7" w:rsidRDefault="00434D65" w:rsidP="00434D65">
      <w:pPr>
        <w:rPr>
          <w:rFonts w:asciiTheme="minorHAnsi" w:hAnsiTheme="minorHAnsi" w:cstheme="minorHAnsi"/>
          <w:b/>
        </w:rPr>
      </w:pPr>
      <w:r w:rsidRPr="004D1FE7">
        <w:rPr>
          <w:rFonts w:asciiTheme="minorHAnsi" w:hAnsiTheme="minorHAnsi" w:cstheme="minorHAnsi"/>
          <w:b/>
        </w:rPr>
        <w:t>________________________________________________________________________________________________________________________________________________________________</w:t>
      </w:r>
    </w:p>
    <w:p w14:paraId="216C45C1" w14:textId="77777777" w:rsidR="00434D65" w:rsidRPr="004D1FE7" w:rsidRDefault="00434D65" w:rsidP="00434D65">
      <w:pPr>
        <w:rPr>
          <w:rFonts w:asciiTheme="minorHAnsi" w:hAnsiTheme="minorHAnsi" w:cstheme="minorHAnsi"/>
          <w:b/>
        </w:rPr>
      </w:pPr>
    </w:p>
    <w:p w14:paraId="51BCBA07" w14:textId="77777777" w:rsidR="00434D65" w:rsidRPr="004D1FE7" w:rsidRDefault="00434D65" w:rsidP="00434D65">
      <w:pPr>
        <w:rPr>
          <w:rFonts w:asciiTheme="minorHAnsi" w:hAnsiTheme="minorHAnsi" w:cstheme="minorHAnsi"/>
          <w:b/>
          <w:u w:val="single"/>
        </w:rPr>
      </w:pPr>
      <w:r w:rsidRPr="004D1FE7">
        <w:rPr>
          <w:rFonts w:asciiTheme="minorHAnsi" w:hAnsiTheme="minorHAnsi" w:cstheme="minorHAnsi"/>
          <w:b/>
          <w:u w:val="single"/>
        </w:rPr>
        <w:t>PARTE INTEGRANTE DELLA PROGRAMMAZIONE DEL CONSIGLIO DI CLASSE SONO:</w:t>
      </w:r>
    </w:p>
    <w:p w14:paraId="5039923B" w14:textId="77777777" w:rsidR="00434D65" w:rsidRPr="004D1FE7" w:rsidRDefault="00434D65" w:rsidP="00434D65">
      <w:pPr>
        <w:pStyle w:val="Paragrafoelenco"/>
        <w:numPr>
          <w:ilvl w:val="0"/>
          <w:numId w:val="7"/>
        </w:numPr>
        <w:spacing w:after="0" w:line="360" w:lineRule="auto"/>
        <w:rPr>
          <w:rFonts w:asciiTheme="minorHAnsi" w:hAnsiTheme="minorHAnsi" w:cstheme="minorHAnsi"/>
          <w:b/>
        </w:rPr>
      </w:pPr>
      <w:r w:rsidRPr="004D1FE7">
        <w:rPr>
          <w:rFonts w:asciiTheme="minorHAnsi" w:hAnsiTheme="minorHAnsi" w:cstheme="minorHAnsi"/>
          <w:b/>
        </w:rPr>
        <w:t xml:space="preserve">I PIANI DI LAVORO DEI DOCENTI CHE, DEFINITI IN RIFERIMENTO ALLA PROGRAMMAZIONE DI DIPARTIMENTO, VERRANNO DEPOSITATE AGLI ATTI. </w:t>
      </w:r>
    </w:p>
    <w:p w14:paraId="4BABCCA8" w14:textId="77777777" w:rsidR="00434D65" w:rsidRPr="004D1FE7" w:rsidRDefault="00434D65" w:rsidP="00434D65">
      <w:pPr>
        <w:pStyle w:val="Paragrafoelenco"/>
        <w:numPr>
          <w:ilvl w:val="0"/>
          <w:numId w:val="7"/>
        </w:numPr>
        <w:spacing w:after="0" w:line="360" w:lineRule="auto"/>
        <w:rPr>
          <w:rFonts w:asciiTheme="minorHAnsi" w:hAnsiTheme="minorHAnsi" w:cstheme="minorHAnsi"/>
          <w:b/>
        </w:rPr>
      </w:pPr>
      <w:r w:rsidRPr="004D1FE7">
        <w:rPr>
          <w:rFonts w:asciiTheme="minorHAnsi" w:hAnsiTheme="minorHAnsi" w:cstheme="minorHAnsi"/>
          <w:b/>
        </w:rPr>
        <w:t>LE UDA PER ASSI</w:t>
      </w:r>
    </w:p>
    <w:p w14:paraId="18D7201A" w14:textId="77777777" w:rsidR="00434D65" w:rsidRPr="004D1FE7" w:rsidRDefault="00434D65" w:rsidP="00434D65">
      <w:pPr>
        <w:pStyle w:val="Paragrafoelenco"/>
        <w:numPr>
          <w:ilvl w:val="0"/>
          <w:numId w:val="7"/>
        </w:numPr>
        <w:spacing w:after="0" w:line="360" w:lineRule="auto"/>
        <w:rPr>
          <w:rFonts w:asciiTheme="minorHAnsi" w:hAnsiTheme="minorHAnsi" w:cstheme="minorHAnsi"/>
          <w:b/>
        </w:rPr>
      </w:pPr>
      <w:r w:rsidRPr="004D1FE7">
        <w:rPr>
          <w:rFonts w:asciiTheme="minorHAnsi" w:hAnsiTheme="minorHAnsi" w:cstheme="minorHAnsi"/>
          <w:b/>
        </w:rPr>
        <w:t>I  PROGETTI FORMATIVI INDIVIDUALI ELABORATI DAL CONSIGLIO DI CLASSE.</w:t>
      </w:r>
    </w:p>
    <w:p w14:paraId="0FF73B79" w14:textId="77777777" w:rsidR="00434D65" w:rsidRPr="004D1FE7" w:rsidRDefault="00434D65" w:rsidP="00434D65">
      <w:pPr>
        <w:rPr>
          <w:rFonts w:asciiTheme="minorHAnsi" w:hAnsiTheme="minorHAnsi" w:cstheme="minorHAnsi"/>
          <w:b/>
        </w:rPr>
      </w:pPr>
    </w:p>
    <w:p w14:paraId="1AB14303" w14:textId="77777777" w:rsidR="00434D65" w:rsidRPr="004D1FE7" w:rsidRDefault="00434D65" w:rsidP="00434D65">
      <w:pPr>
        <w:rPr>
          <w:rFonts w:asciiTheme="minorHAnsi" w:hAnsiTheme="minorHAnsi" w:cstheme="minorHAnsi"/>
          <w:b/>
        </w:rPr>
      </w:pPr>
      <w:r w:rsidRPr="004D1FE7">
        <w:rPr>
          <w:rFonts w:asciiTheme="minorHAnsi" w:hAnsiTheme="minorHAnsi" w:cstheme="minorHAnsi"/>
          <w:b/>
        </w:rPr>
        <w:t xml:space="preserve">ALLEGATI   </w:t>
      </w:r>
    </w:p>
    <w:p w14:paraId="1D648A75" w14:textId="77777777" w:rsidR="00434D65" w:rsidRPr="000138DB" w:rsidRDefault="00434D65" w:rsidP="00434D65">
      <w:pPr>
        <w:rPr>
          <w:rFonts w:asciiTheme="minorHAnsi" w:hAnsiTheme="minorHAnsi" w:cstheme="minorHAnsi"/>
        </w:rPr>
      </w:pPr>
      <w:r w:rsidRPr="000138DB">
        <w:rPr>
          <w:rFonts w:asciiTheme="minorHAnsi" w:hAnsiTheme="minorHAnsi" w:cstheme="minorHAnsi"/>
        </w:rPr>
        <w:t>RUBRICA DI VALUTAZIONE COMUNE  A TUTTE LE DISCIPLINE</w:t>
      </w:r>
    </w:p>
    <w:p w14:paraId="35205F1B" w14:textId="77777777" w:rsidR="00434D65" w:rsidRPr="000138DB" w:rsidRDefault="00434D65" w:rsidP="00434D65">
      <w:pPr>
        <w:rPr>
          <w:rFonts w:asciiTheme="minorHAnsi" w:hAnsiTheme="minorHAnsi" w:cstheme="minorHAnsi"/>
        </w:rPr>
      </w:pPr>
      <w:r w:rsidRPr="000138DB">
        <w:rPr>
          <w:rFonts w:asciiTheme="minorHAnsi" w:hAnsiTheme="minorHAnsi" w:cstheme="minorHAnsi"/>
        </w:rPr>
        <w:t>RUBRICA DI VALUTAZIONE COMPETENZE CHIAVE DI CITTADINANZA</w:t>
      </w:r>
    </w:p>
    <w:p w14:paraId="35ED55EB" w14:textId="77777777" w:rsidR="00434D65" w:rsidRPr="000138DB" w:rsidRDefault="00434D65" w:rsidP="00434D65">
      <w:pPr>
        <w:rPr>
          <w:rFonts w:asciiTheme="minorHAnsi" w:hAnsiTheme="minorHAnsi" w:cstheme="minorHAnsi"/>
        </w:rPr>
      </w:pPr>
      <w:r w:rsidRPr="000138DB">
        <w:rPr>
          <w:rFonts w:asciiTheme="minorHAnsi" w:hAnsiTheme="minorHAnsi" w:cstheme="minorHAnsi"/>
        </w:rPr>
        <w:t>RUBRICA DI VALUTAZIONE DEL CURRICOLO DI EDUCAZIONE CIVICA</w:t>
      </w:r>
    </w:p>
    <w:p w14:paraId="6D05DA4E" w14:textId="77777777" w:rsidR="00434D65" w:rsidRPr="000138DB" w:rsidRDefault="00434D65" w:rsidP="00434D65">
      <w:pPr>
        <w:rPr>
          <w:rFonts w:asciiTheme="minorHAnsi" w:hAnsiTheme="minorHAnsi" w:cstheme="minorHAnsi"/>
        </w:rPr>
      </w:pPr>
      <w:r w:rsidRPr="000138DB">
        <w:rPr>
          <w:rFonts w:asciiTheme="minorHAnsi" w:hAnsiTheme="minorHAnsi" w:cstheme="minorHAnsi"/>
        </w:rPr>
        <w:t>N.B. Le  rubriche servono per promemoria dei Livelli (L1-L2-L3-L4)</w:t>
      </w:r>
    </w:p>
    <w:p w14:paraId="1494DC8C" w14:textId="77777777" w:rsidR="00434D65" w:rsidRPr="004D1FE7" w:rsidRDefault="00434D65" w:rsidP="00434D65">
      <w:pPr>
        <w:spacing w:after="160" w:line="259" w:lineRule="auto"/>
        <w:rPr>
          <w:rFonts w:asciiTheme="minorHAnsi" w:hAnsiTheme="minorHAnsi" w:cstheme="minorHAnsi"/>
        </w:rPr>
      </w:pPr>
      <w:r w:rsidRPr="004D1FE7">
        <w:rPr>
          <w:rFonts w:asciiTheme="minorHAnsi" w:hAnsiTheme="minorHAnsi" w:cstheme="minorHAnsi"/>
        </w:rPr>
        <w:br w:type="page"/>
      </w:r>
    </w:p>
    <w:p w14:paraId="2DDDA43A" w14:textId="77777777" w:rsidR="00434D65" w:rsidRPr="004D1FE7" w:rsidRDefault="00434D65" w:rsidP="00434D65">
      <w:pPr>
        <w:jc w:val="center"/>
        <w:rPr>
          <w:rFonts w:asciiTheme="minorHAnsi" w:hAnsiTheme="minorHAnsi" w:cstheme="minorHAnsi"/>
          <w:b/>
          <w:bCs/>
          <w:sz w:val="28"/>
          <w:szCs w:val="28"/>
        </w:rPr>
      </w:pPr>
      <w:r w:rsidRPr="004D1FE7">
        <w:rPr>
          <w:rFonts w:asciiTheme="minorHAnsi" w:hAnsiTheme="minorHAnsi" w:cstheme="minorHAnsi"/>
          <w:b/>
          <w:bCs/>
          <w:sz w:val="28"/>
          <w:szCs w:val="28"/>
        </w:rPr>
        <w:lastRenderedPageBreak/>
        <w:t>RUBRICA DI VALUTAZIONE COMUNE PER TUTTE LE DISCIPLINE</w:t>
      </w:r>
    </w:p>
    <w:p w14:paraId="2AF215D8" w14:textId="77777777" w:rsidR="00434D65" w:rsidRPr="004D1FE7" w:rsidRDefault="00434D65" w:rsidP="00434D65">
      <w:pPr>
        <w:rPr>
          <w:rFonts w:asciiTheme="minorHAnsi" w:hAnsiTheme="minorHAnsi" w:cstheme="minorHAnsi"/>
        </w:rPr>
      </w:pPr>
    </w:p>
    <w:tbl>
      <w:tblPr>
        <w:tblStyle w:val="Grigliatabella"/>
        <w:tblW w:w="0" w:type="auto"/>
        <w:tblInd w:w="-431" w:type="dxa"/>
        <w:tblLook w:val="04A0" w:firstRow="1" w:lastRow="0" w:firstColumn="1" w:lastColumn="0" w:noHBand="0" w:noVBand="1"/>
      </w:tblPr>
      <w:tblGrid>
        <w:gridCol w:w="3261"/>
        <w:gridCol w:w="6798"/>
      </w:tblGrid>
      <w:tr w:rsidR="00434D65" w:rsidRPr="004D1FE7" w14:paraId="2C06F59E" w14:textId="77777777" w:rsidTr="002E6EB2">
        <w:tc>
          <w:tcPr>
            <w:tcW w:w="3261" w:type="dxa"/>
          </w:tcPr>
          <w:p w14:paraId="243CD1F8"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LIVELLI DI PRESTAZIONE</w:t>
            </w:r>
          </w:p>
        </w:tc>
        <w:tc>
          <w:tcPr>
            <w:tcW w:w="6798" w:type="dxa"/>
          </w:tcPr>
          <w:p w14:paraId="4C4FCA0B"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DESCRITTORI</w:t>
            </w:r>
          </w:p>
        </w:tc>
      </w:tr>
      <w:tr w:rsidR="00434D65" w:rsidRPr="004D1FE7" w14:paraId="2C7D2F6C" w14:textId="77777777" w:rsidTr="002E6EB2">
        <w:trPr>
          <w:trHeight w:val="413"/>
        </w:trPr>
        <w:tc>
          <w:tcPr>
            <w:tcW w:w="3261" w:type="dxa"/>
            <w:vMerge w:val="restart"/>
            <w:shd w:val="clear" w:color="auto" w:fill="C5E0B3" w:themeFill="accent6" w:themeFillTint="66"/>
          </w:tcPr>
          <w:p w14:paraId="22097E46"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L1</w:t>
            </w:r>
          </w:p>
          <w:p w14:paraId="613E0F08"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LIVELLO INIZIALE</w:t>
            </w:r>
          </w:p>
          <w:p w14:paraId="24D38A50" w14:textId="77777777" w:rsidR="00434D65" w:rsidRPr="004D1FE7" w:rsidRDefault="00434D65" w:rsidP="002E6EB2">
            <w:pPr>
              <w:spacing w:line="240" w:lineRule="auto"/>
              <w:jc w:val="center"/>
              <w:rPr>
                <w:rFonts w:asciiTheme="minorHAnsi" w:hAnsiTheme="minorHAnsi" w:cstheme="minorHAnsi"/>
                <w:sz w:val="20"/>
                <w:szCs w:val="20"/>
              </w:rPr>
            </w:pPr>
            <w:r w:rsidRPr="004D1FE7">
              <w:rPr>
                <w:rFonts w:asciiTheme="minorHAnsi" w:hAnsiTheme="minorHAnsi" w:cstheme="minorHAnsi"/>
                <w:b/>
                <w:bCs/>
                <w:sz w:val="20"/>
                <w:szCs w:val="20"/>
              </w:rPr>
              <w:t>3/4</w:t>
            </w:r>
          </w:p>
        </w:tc>
        <w:tc>
          <w:tcPr>
            <w:tcW w:w="6798" w:type="dxa"/>
            <w:shd w:val="clear" w:color="auto" w:fill="C5E0B3" w:themeFill="accent6" w:themeFillTint="66"/>
          </w:tcPr>
          <w:p w14:paraId="626DE1D2"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3(scarso)</w:t>
            </w:r>
            <w:r w:rsidRPr="004D1FE7">
              <w:rPr>
                <w:rFonts w:asciiTheme="minorHAnsi" w:hAnsiTheme="minorHAnsi" w:cstheme="minorHAnsi"/>
                <w:sz w:val="20"/>
                <w:szCs w:val="20"/>
              </w:rPr>
              <w:t>Assenza di impegno nelle attività in presenza e a distanza</w:t>
            </w:r>
          </w:p>
        </w:tc>
      </w:tr>
      <w:tr w:rsidR="00434D65" w:rsidRPr="004D1FE7" w14:paraId="7A1E56A2" w14:textId="77777777" w:rsidTr="002E6EB2">
        <w:trPr>
          <w:trHeight w:val="412"/>
        </w:trPr>
        <w:tc>
          <w:tcPr>
            <w:tcW w:w="3261" w:type="dxa"/>
            <w:vMerge/>
            <w:shd w:val="clear" w:color="auto" w:fill="C5E0B3" w:themeFill="accent6" w:themeFillTint="66"/>
          </w:tcPr>
          <w:p w14:paraId="59911EEB" w14:textId="77777777" w:rsidR="00434D65" w:rsidRPr="004D1FE7" w:rsidRDefault="00434D65" w:rsidP="002E6EB2">
            <w:pPr>
              <w:spacing w:line="240" w:lineRule="auto"/>
              <w:jc w:val="center"/>
              <w:rPr>
                <w:rFonts w:asciiTheme="minorHAnsi" w:hAnsiTheme="minorHAnsi" w:cstheme="minorHAnsi"/>
                <w:b/>
                <w:bCs/>
                <w:sz w:val="20"/>
                <w:szCs w:val="20"/>
              </w:rPr>
            </w:pPr>
          </w:p>
        </w:tc>
        <w:tc>
          <w:tcPr>
            <w:tcW w:w="6798" w:type="dxa"/>
          </w:tcPr>
          <w:p w14:paraId="2F5C11A9"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4(insufficiente)</w:t>
            </w:r>
            <w:r w:rsidRPr="004D1FE7">
              <w:rPr>
                <w:rFonts w:asciiTheme="minorHAnsi" w:hAnsiTheme="minorHAnsi" w:cstheme="minorHAnsi"/>
                <w:sz w:val="20"/>
                <w:szCs w:val="20"/>
              </w:rPr>
              <w:t>Conoscenze scarse, limitate capacità di applicazione, autonomia insufficiente. Limitata la partecipazione ai contesti di apprendimento in presenza e a distanza.</w:t>
            </w:r>
          </w:p>
        </w:tc>
      </w:tr>
      <w:tr w:rsidR="00434D65" w:rsidRPr="004D1FE7" w14:paraId="2836ED36" w14:textId="77777777" w:rsidTr="002E6EB2">
        <w:trPr>
          <w:trHeight w:val="413"/>
        </w:trPr>
        <w:tc>
          <w:tcPr>
            <w:tcW w:w="3261" w:type="dxa"/>
            <w:vMerge w:val="restart"/>
            <w:shd w:val="clear" w:color="auto" w:fill="C5E0B3" w:themeFill="accent6" w:themeFillTint="66"/>
          </w:tcPr>
          <w:p w14:paraId="78EE87AC"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L2</w:t>
            </w:r>
          </w:p>
          <w:p w14:paraId="71D7D761"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LIVELLO INIZIALE</w:t>
            </w:r>
          </w:p>
          <w:p w14:paraId="006E94DC"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5/6</w:t>
            </w:r>
          </w:p>
        </w:tc>
        <w:tc>
          <w:tcPr>
            <w:tcW w:w="6798" w:type="dxa"/>
            <w:shd w:val="clear" w:color="auto" w:fill="C5E0B3" w:themeFill="accent6" w:themeFillTint="66"/>
          </w:tcPr>
          <w:p w14:paraId="2D516FB3"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5(mediocre)</w:t>
            </w:r>
            <w:r w:rsidRPr="004D1FE7">
              <w:rPr>
                <w:rFonts w:asciiTheme="minorHAnsi" w:hAnsiTheme="minorHAnsi" w:cstheme="minorHAnsi"/>
                <w:sz w:val="20"/>
                <w:szCs w:val="20"/>
              </w:rPr>
              <w:t>Debole acquisizione di alcune conoscenze essenziali, difficoltà nella rielaborazione e nell’uso dei linguaggi specifici. Autonomia limitata a compiti specifici. Sia nel contesto di apprendimento in presenza che a distanza la partecipazione va sollecitata, la qualità dei feedback è mediocre, le competenze trasversali limitate.</w:t>
            </w:r>
          </w:p>
        </w:tc>
      </w:tr>
      <w:tr w:rsidR="00434D65" w:rsidRPr="004D1FE7" w14:paraId="4D1E26A0" w14:textId="77777777" w:rsidTr="002E6EB2">
        <w:trPr>
          <w:trHeight w:val="412"/>
        </w:trPr>
        <w:tc>
          <w:tcPr>
            <w:tcW w:w="3261" w:type="dxa"/>
            <w:vMerge/>
            <w:shd w:val="clear" w:color="auto" w:fill="C5E0B3" w:themeFill="accent6" w:themeFillTint="66"/>
          </w:tcPr>
          <w:p w14:paraId="5E370506" w14:textId="77777777" w:rsidR="00434D65" w:rsidRPr="004D1FE7" w:rsidRDefault="00434D65" w:rsidP="002E6EB2">
            <w:pPr>
              <w:spacing w:line="240" w:lineRule="auto"/>
              <w:jc w:val="center"/>
              <w:rPr>
                <w:rFonts w:asciiTheme="minorHAnsi" w:hAnsiTheme="minorHAnsi" w:cstheme="minorHAnsi"/>
                <w:b/>
                <w:bCs/>
                <w:sz w:val="20"/>
                <w:szCs w:val="20"/>
              </w:rPr>
            </w:pPr>
          </w:p>
        </w:tc>
        <w:tc>
          <w:tcPr>
            <w:tcW w:w="6798" w:type="dxa"/>
          </w:tcPr>
          <w:p w14:paraId="7FC8958C"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6(sufficiente)</w:t>
            </w:r>
            <w:r w:rsidRPr="004D1FE7">
              <w:rPr>
                <w:rFonts w:asciiTheme="minorHAnsi" w:hAnsiTheme="minorHAnsi" w:cstheme="minorHAnsi"/>
                <w:sz w:val="20"/>
                <w:szCs w:val="20"/>
              </w:rPr>
              <w:t>Competenze superficiali e capacità di applicazione a contesti di apprendimento noti. Sufficienti capacità di rielaborazione e uso dei linguaggi specifici. La partecipazione e l’impegno nell’apprendimento sia in presenza che a distanza non risultano costanti, la collaborazione e il supporto ai compagni limitati, le competenze trasversali appena accettabili.</w:t>
            </w:r>
          </w:p>
        </w:tc>
      </w:tr>
      <w:tr w:rsidR="00434D65" w:rsidRPr="004D1FE7" w14:paraId="620A89A0" w14:textId="77777777" w:rsidTr="002E6EB2">
        <w:trPr>
          <w:trHeight w:val="413"/>
        </w:trPr>
        <w:tc>
          <w:tcPr>
            <w:tcW w:w="3261" w:type="dxa"/>
            <w:vMerge w:val="restart"/>
            <w:shd w:val="clear" w:color="auto" w:fill="C5E0B3" w:themeFill="accent6" w:themeFillTint="66"/>
          </w:tcPr>
          <w:p w14:paraId="18BCB141"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L3</w:t>
            </w:r>
          </w:p>
          <w:p w14:paraId="19E8B806"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LIVELLO INIZIALE</w:t>
            </w:r>
          </w:p>
          <w:p w14:paraId="0FE87482"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7/8</w:t>
            </w:r>
          </w:p>
        </w:tc>
        <w:tc>
          <w:tcPr>
            <w:tcW w:w="6798" w:type="dxa"/>
            <w:shd w:val="clear" w:color="auto" w:fill="C5E0B3" w:themeFill="accent6" w:themeFillTint="66"/>
          </w:tcPr>
          <w:p w14:paraId="63CA46C9"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7(discreto)</w:t>
            </w:r>
            <w:r w:rsidRPr="004D1FE7">
              <w:rPr>
                <w:rFonts w:asciiTheme="minorHAnsi" w:hAnsiTheme="minorHAnsi" w:cstheme="minorHAnsi"/>
                <w:sz w:val="20"/>
                <w:szCs w:val="20"/>
              </w:rPr>
              <w:t>Competenze complete applicate con sicurezza in contesti noti. Discrete le capacità di rielaborazione ed uso dei linguaggi specifici. Sia nel contesto di apprendimento in presenza che a distanza, la partecipazione è costante, fattiva la collaborazione ed apprezzabile il supporto nei confronti dei compagni. Discrete le competenze trasversali.</w:t>
            </w:r>
          </w:p>
        </w:tc>
      </w:tr>
      <w:tr w:rsidR="00434D65" w:rsidRPr="004D1FE7" w14:paraId="72627BFA" w14:textId="77777777" w:rsidTr="002E6EB2">
        <w:trPr>
          <w:trHeight w:val="412"/>
        </w:trPr>
        <w:tc>
          <w:tcPr>
            <w:tcW w:w="3261" w:type="dxa"/>
            <w:vMerge/>
            <w:shd w:val="clear" w:color="auto" w:fill="C5E0B3" w:themeFill="accent6" w:themeFillTint="66"/>
          </w:tcPr>
          <w:p w14:paraId="494E9B96" w14:textId="77777777" w:rsidR="00434D65" w:rsidRPr="004D1FE7" w:rsidRDefault="00434D65" w:rsidP="002E6EB2">
            <w:pPr>
              <w:spacing w:line="240" w:lineRule="auto"/>
              <w:jc w:val="center"/>
              <w:rPr>
                <w:rFonts w:asciiTheme="minorHAnsi" w:hAnsiTheme="minorHAnsi" w:cstheme="minorHAnsi"/>
                <w:b/>
                <w:bCs/>
                <w:sz w:val="20"/>
                <w:szCs w:val="20"/>
              </w:rPr>
            </w:pPr>
          </w:p>
        </w:tc>
        <w:tc>
          <w:tcPr>
            <w:tcW w:w="6798" w:type="dxa"/>
          </w:tcPr>
          <w:p w14:paraId="67B3A8E0"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 xml:space="preserve">8(buono) </w:t>
            </w:r>
            <w:r w:rsidRPr="004D1FE7">
              <w:rPr>
                <w:rFonts w:asciiTheme="minorHAnsi" w:hAnsiTheme="minorHAnsi" w:cstheme="minorHAnsi"/>
                <w:sz w:val="20"/>
                <w:szCs w:val="20"/>
              </w:rPr>
              <w:t>Conoscenze complete e approfondite che applica anche in contesti non noti, sicurezza nell’esposizione e nella rielaborazione con uso dei linguaggi specifici. Sia nel contesto di apprendimento in presenza che a distanza l’impegno e la partecipazione sono costanti, la qualità dei feedback buona, fattiva la collaborazione ed apprezzabile il supporto ai compagni, buone le competenze trasversali sviluppate.</w:t>
            </w:r>
          </w:p>
        </w:tc>
      </w:tr>
      <w:tr w:rsidR="00434D65" w:rsidRPr="004D1FE7" w14:paraId="6F87E72D" w14:textId="77777777" w:rsidTr="002E6EB2">
        <w:trPr>
          <w:trHeight w:val="413"/>
        </w:trPr>
        <w:tc>
          <w:tcPr>
            <w:tcW w:w="3261" w:type="dxa"/>
            <w:vMerge w:val="restart"/>
            <w:shd w:val="clear" w:color="auto" w:fill="C5E0B3" w:themeFill="accent6" w:themeFillTint="66"/>
          </w:tcPr>
          <w:p w14:paraId="473B2785"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 xml:space="preserve"> L4</w:t>
            </w:r>
          </w:p>
          <w:p w14:paraId="43680357"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LIVELLO INIZIALE</w:t>
            </w:r>
          </w:p>
          <w:p w14:paraId="0854FB46" w14:textId="77777777" w:rsidR="00434D65" w:rsidRPr="004D1FE7" w:rsidRDefault="00434D65" w:rsidP="002E6EB2">
            <w:pPr>
              <w:spacing w:line="240" w:lineRule="auto"/>
              <w:jc w:val="center"/>
              <w:rPr>
                <w:rFonts w:asciiTheme="minorHAnsi" w:hAnsiTheme="minorHAnsi" w:cstheme="minorHAnsi"/>
                <w:sz w:val="20"/>
                <w:szCs w:val="20"/>
              </w:rPr>
            </w:pPr>
            <w:r w:rsidRPr="004D1FE7">
              <w:rPr>
                <w:rFonts w:asciiTheme="minorHAnsi" w:hAnsiTheme="minorHAnsi" w:cstheme="minorHAnsi"/>
                <w:b/>
                <w:bCs/>
                <w:sz w:val="20"/>
                <w:szCs w:val="20"/>
              </w:rPr>
              <w:t>9/10</w:t>
            </w:r>
          </w:p>
        </w:tc>
        <w:tc>
          <w:tcPr>
            <w:tcW w:w="6798" w:type="dxa"/>
            <w:shd w:val="clear" w:color="auto" w:fill="C5E0B3" w:themeFill="accent6" w:themeFillTint="66"/>
          </w:tcPr>
          <w:p w14:paraId="3F3857AA"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9(ottimo)</w:t>
            </w:r>
            <w:r w:rsidRPr="004D1FE7">
              <w:rPr>
                <w:rFonts w:asciiTheme="minorHAnsi" w:hAnsiTheme="minorHAnsi" w:cstheme="minorHAnsi"/>
                <w:sz w:val="20"/>
                <w:szCs w:val="20"/>
              </w:rPr>
              <w:t>Possesso sicuro di conoscenze, di linguaggi e metodi che utilizza anche in ambienti diversi da quelli nei quali le competenze sono maturate. Processi di autovalutazione e regolazione del proprio sapere sono presenti. Sia nel contesto di apprendimento in presenza che a distanza, l’impegno e la partecipazione sono proattivi, ottima qualità del feedback, ammirevole e costante la collaborazione e il supporto offerto ai compagni; ottime le competenze trasversali.</w:t>
            </w:r>
          </w:p>
        </w:tc>
      </w:tr>
      <w:tr w:rsidR="00434D65" w:rsidRPr="004D1FE7" w14:paraId="43D74863" w14:textId="77777777" w:rsidTr="002E6EB2">
        <w:trPr>
          <w:trHeight w:val="412"/>
        </w:trPr>
        <w:tc>
          <w:tcPr>
            <w:tcW w:w="3261" w:type="dxa"/>
            <w:vMerge/>
            <w:shd w:val="clear" w:color="auto" w:fill="C5E0B3" w:themeFill="accent6" w:themeFillTint="66"/>
          </w:tcPr>
          <w:p w14:paraId="4BBCA20F" w14:textId="77777777" w:rsidR="00434D65" w:rsidRPr="004D1FE7" w:rsidRDefault="00434D65" w:rsidP="002E6EB2">
            <w:pPr>
              <w:spacing w:line="240" w:lineRule="auto"/>
              <w:jc w:val="center"/>
              <w:rPr>
                <w:rFonts w:asciiTheme="minorHAnsi" w:hAnsiTheme="minorHAnsi" w:cstheme="minorHAnsi"/>
                <w:b/>
                <w:bCs/>
                <w:sz w:val="20"/>
                <w:szCs w:val="20"/>
              </w:rPr>
            </w:pPr>
          </w:p>
        </w:tc>
        <w:tc>
          <w:tcPr>
            <w:tcW w:w="6798" w:type="dxa"/>
          </w:tcPr>
          <w:p w14:paraId="1EA1E4E8"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 xml:space="preserve">10(ottimo/eccellente) </w:t>
            </w:r>
            <w:r w:rsidRPr="004D1FE7">
              <w:rPr>
                <w:rFonts w:asciiTheme="minorHAnsi" w:hAnsiTheme="minorHAnsi" w:cstheme="minorHAnsi"/>
                <w:sz w:val="20"/>
                <w:szCs w:val="20"/>
              </w:rPr>
              <w:t>Livello più alto di maturazione e sviluppo che consente un uso creativo e personale delle competenze in ambienti differenziati e non abituali. Ottime capacità di autovalutazione e regolazione del proprio sapere. Sia nel contesto di apprendimento in presenza che a distanza, l’impegno e la partecipazione sono costanti e proattivi, ottima qualità dei feedback, lodevole e costante la collaborazione ed il supporto offerto ai compagni, eccellenti le competenze trasversali sviluppate.</w:t>
            </w:r>
          </w:p>
        </w:tc>
      </w:tr>
    </w:tbl>
    <w:p w14:paraId="3500C8F8" w14:textId="77777777" w:rsidR="00434D65" w:rsidRPr="004D1FE7" w:rsidRDefault="00434D65" w:rsidP="00434D65">
      <w:pPr>
        <w:rPr>
          <w:rFonts w:asciiTheme="minorHAnsi" w:hAnsiTheme="minorHAnsi" w:cstheme="minorHAnsi"/>
        </w:rPr>
      </w:pPr>
    </w:p>
    <w:p w14:paraId="7A2AA51C" w14:textId="77777777" w:rsidR="00434D65" w:rsidRPr="004D1FE7" w:rsidRDefault="00434D65" w:rsidP="00434D65">
      <w:pPr>
        <w:spacing w:after="160" w:line="259" w:lineRule="auto"/>
        <w:rPr>
          <w:rFonts w:asciiTheme="minorHAnsi" w:hAnsiTheme="minorHAnsi" w:cstheme="minorHAnsi"/>
        </w:rPr>
      </w:pPr>
      <w:r w:rsidRPr="004D1FE7">
        <w:rPr>
          <w:rFonts w:asciiTheme="minorHAnsi" w:hAnsiTheme="minorHAnsi" w:cstheme="minorHAnsi"/>
        </w:rPr>
        <w:br w:type="page"/>
      </w:r>
    </w:p>
    <w:p w14:paraId="510D2D44" w14:textId="77777777" w:rsidR="00434D65" w:rsidRPr="004D1FE7" w:rsidRDefault="00434D65" w:rsidP="00434D65">
      <w:pPr>
        <w:jc w:val="center"/>
        <w:rPr>
          <w:rFonts w:asciiTheme="minorHAnsi" w:hAnsiTheme="minorHAnsi" w:cstheme="minorHAnsi"/>
          <w:b/>
          <w:bCs/>
          <w:sz w:val="28"/>
          <w:szCs w:val="28"/>
        </w:rPr>
      </w:pPr>
      <w:r w:rsidRPr="004D1FE7">
        <w:rPr>
          <w:rFonts w:asciiTheme="minorHAnsi" w:hAnsiTheme="minorHAnsi" w:cstheme="minorHAnsi"/>
          <w:b/>
          <w:bCs/>
          <w:sz w:val="28"/>
          <w:szCs w:val="28"/>
        </w:rPr>
        <w:lastRenderedPageBreak/>
        <w:t>RUBRICA DI VALUTAZIONE</w:t>
      </w:r>
    </w:p>
    <w:p w14:paraId="018E5A8E" w14:textId="77777777" w:rsidR="00434D65" w:rsidRPr="004D1FE7" w:rsidRDefault="00434D65" w:rsidP="00434D65">
      <w:pPr>
        <w:jc w:val="center"/>
        <w:rPr>
          <w:rFonts w:asciiTheme="minorHAnsi" w:hAnsiTheme="minorHAnsi" w:cstheme="minorHAnsi"/>
          <w:b/>
          <w:bCs/>
          <w:sz w:val="28"/>
          <w:szCs w:val="28"/>
        </w:rPr>
      </w:pPr>
      <w:r w:rsidRPr="004D1FE7">
        <w:rPr>
          <w:rFonts w:asciiTheme="minorHAnsi" w:hAnsiTheme="minorHAnsi" w:cstheme="minorHAnsi"/>
          <w:b/>
          <w:bCs/>
          <w:sz w:val="28"/>
          <w:szCs w:val="28"/>
        </w:rPr>
        <w:t>CURRICOLO DI EDUCAZIONE CIVICA</w:t>
      </w:r>
    </w:p>
    <w:tbl>
      <w:tblPr>
        <w:tblStyle w:val="Grigliatabella"/>
        <w:tblW w:w="0" w:type="auto"/>
        <w:tblInd w:w="-431" w:type="dxa"/>
        <w:tblLook w:val="04A0" w:firstRow="1" w:lastRow="0" w:firstColumn="1" w:lastColumn="0" w:noHBand="0" w:noVBand="1"/>
      </w:tblPr>
      <w:tblGrid>
        <w:gridCol w:w="3261"/>
        <w:gridCol w:w="6798"/>
      </w:tblGrid>
      <w:tr w:rsidR="00434D65" w:rsidRPr="004D1FE7" w14:paraId="1F853873" w14:textId="77777777" w:rsidTr="002E6EB2">
        <w:tc>
          <w:tcPr>
            <w:tcW w:w="3261" w:type="dxa"/>
          </w:tcPr>
          <w:p w14:paraId="4D34ACB0"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LIVELLI DI PRESTAZIONE</w:t>
            </w:r>
          </w:p>
        </w:tc>
        <w:tc>
          <w:tcPr>
            <w:tcW w:w="6798" w:type="dxa"/>
          </w:tcPr>
          <w:p w14:paraId="78D1B121"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DESCRITTORI</w:t>
            </w:r>
          </w:p>
        </w:tc>
      </w:tr>
      <w:tr w:rsidR="00434D65" w:rsidRPr="004D1FE7" w14:paraId="5D1AC328" w14:textId="77777777" w:rsidTr="002E6EB2">
        <w:trPr>
          <w:trHeight w:val="413"/>
        </w:trPr>
        <w:tc>
          <w:tcPr>
            <w:tcW w:w="3261" w:type="dxa"/>
            <w:vMerge w:val="restart"/>
            <w:shd w:val="clear" w:color="auto" w:fill="C5E0B3" w:themeFill="accent6" w:themeFillTint="66"/>
          </w:tcPr>
          <w:p w14:paraId="54D35830"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L1</w:t>
            </w:r>
          </w:p>
          <w:p w14:paraId="4AEAFD0F"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LIVELLO INIZIALE</w:t>
            </w:r>
          </w:p>
          <w:p w14:paraId="33FAF733" w14:textId="77777777" w:rsidR="00434D65" w:rsidRPr="004D1FE7" w:rsidRDefault="00434D65" w:rsidP="002E6EB2">
            <w:pPr>
              <w:spacing w:line="240" w:lineRule="auto"/>
              <w:jc w:val="center"/>
              <w:rPr>
                <w:rFonts w:asciiTheme="minorHAnsi" w:hAnsiTheme="minorHAnsi" w:cstheme="minorHAnsi"/>
                <w:sz w:val="20"/>
                <w:szCs w:val="20"/>
              </w:rPr>
            </w:pPr>
            <w:r w:rsidRPr="004D1FE7">
              <w:rPr>
                <w:rFonts w:asciiTheme="minorHAnsi" w:hAnsiTheme="minorHAnsi" w:cstheme="minorHAnsi"/>
                <w:b/>
                <w:bCs/>
                <w:sz w:val="20"/>
                <w:szCs w:val="20"/>
              </w:rPr>
              <w:t>3/4</w:t>
            </w:r>
          </w:p>
        </w:tc>
        <w:tc>
          <w:tcPr>
            <w:tcW w:w="6798" w:type="dxa"/>
            <w:shd w:val="clear" w:color="auto" w:fill="C5E0B3" w:themeFill="accent6" w:themeFillTint="66"/>
          </w:tcPr>
          <w:p w14:paraId="3DEA35B2"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3(scarso)</w:t>
            </w:r>
            <w:r w:rsidRPr="004D1FE7">
              <w:rPr>
                <w:rFonts w:asciiTheme="minorHAnsi" w:hAnsiTheme="minorHAnsi" w:cstheme="minorHAnsi"/>
                <w:sz w:val="20"/>
                <w:szCs w:val="20"/>
              </w:rPr>
              <w:t>Abilità minime non implementate; Conoscenze gravemente lacunose (frequenti, significative lacune) ed errate (diffusi errori gravi). Competenze complessive del tutto inadeguate.</w:t>
            </w:r>
          </w:p>
        </w:tc>
      </w:tr>
      <w:tr w:rsidR="00434D65" w:rsidRPr="004D1FE7" w14:paraId="4F98BD5C" w14:textId="77777777" w:rsidTr="002E6EB2">
        <w:trPr>
          <w:trHeight w:val="412"/>
        </w:trPr>
        <w:tc>
          <w:tcPr>
            <w:tcW w:w="3261" w:type="dxa"/>
            <w:vMerge/>
            <w:shd w:val="clear" w:color="auto" w:fill="C5E0B3" w:themeFill="accent6" w:themeFillTint="66"/>
          </w:tcPr>
          <w:p w14:paraId="66BDB909" w14:textId="77777777" w:rsidR="00434D65" w:rsidRPr="004D1FE7" w:rsidRDefault="00434D65" w:rsidP="002E6EB2">
            <w:pPr>
              <w:spacing w:line="240" w:lineRule="auto"/>
              <w:jc w:val="center"/>
              <w:rPr>
                <w:rFonts w:asciiTheme="minorHAnsi" w:hAnsiTheme="minorHAnsi" w:cstheme="minorHAnsi"/>
                <w:b/>
                <w:bCs/>
                <w:sz w:val="20"/>
                <w:szCs w:val="20"/>
              </w:rPr>
            </w:pPr>
          </w:p>
        </w:tc>
        <w:tc>
          <w:tcPr>
            <w:tcW w:w="6798" w:type="dxa"/>
          </w:tcPr>
          <w:p w14:paraId="17707081"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4(insufficiente)</w:t>
            </w:r>
            <w:r w:rsidRPr="004D1FE7">
              <w:rPr>
                <w:rFonts w:asciiTheme="minorHAnsi" w:hAnsiTheme="minorHAnsi" w:cstheme="minorHAnsi"/>
                <w:sz w:val="20"/>
                <w:szCs w:val="20"/>
              </w:rPr>
              <w:t>Abilità minime operative non implementate; Conoscenze ripetutamente lacunose e scorrette (diffuse imprecisioni o ripetuti errori gravi). L’alunno non mostra di interpretare adeguatamente nelle attività pratiche e nella condotta le nozioni teoriche programmate</w:t>
            </w:r>
          </w:p>
        </w:tc>
      </w:tr>
      <w:tr w:rsidR="00434D65" w:rsidRPr="004D1FE7" w14:paraId="0A040448" w14:textId="77777777" w:rsidTr="002E6EB2">
        <w:trPr>
          <w:trHeight w:val="413"/>
        </w:trPr>
        <w:tc>
          <w:tcPr>
            <w:tcW w:w="3261" w:type="dxa"/>
            <w:vMerge w:val="restart"/>
            <w:shd w:val="clear" w:color="auto" w:fill="C5E0B3" w:themeFill="accent6" w:themeFillTint="66"/>
          </w:tcPr>
          <w:p w14:paraId="31A54A9D"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L2</w:t>
            </w:r>
          </w:p>
          <w:p w14:paraId="2D2C3ADC"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LIVELLO INIZIALE</w:t>
            </w:r>
          </w:p>
          <w:p w14:paraId="14DACAE3"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5/6</w:t>
            </w:r>
          </w:p>
        </w:tc>
        <w:tc>
          <w:tcPr>
            <w:tcW w:w="6798" w:type="dxa"/>
            <w:shd w:val="clear" w:color="auto" w:fill="C5E0B3" w:themeFill="accent6" w:themeFillTint="66"/>
          </w:tcPr>
          <w:p w14:paraId="28A62C73"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5(mediocre)</w:t>
            </w:r>
            <w:r w:rsidRPr="004D1FE7">
              <w:rPr>
                <w:rFonts w:asciiTheme="minorHAnsi" w:hAnsiTheme="minorHAnsi" w:cstheme="minorHAnsi"/>
                <w:sz w:val="20"/>
                <w:szCs w:val="20"/>
              </w:rPr>
              <w:t>Abilità minime operative non implementate; Conoscenze superficiali e/o inesatte per sporadici errori o ripetute imprecisioni. Le competenze presentano profili deficitari dal punto di vista formativo, anche rispetto alla capacità di testimoniare con comportamenti attivi, pratici i nuclei teorici appresi</w:t>
            </w:r>
          </w:p>
        </w:tc>
      </w:tr>
      <w:tr w:rsidR="00434D65" w:rsidRPr="004D1FE7" w14:paraId="582F3F98" w14:textId="77777777" w:rsidTr="002E6EB2">
        <w:trPr>
          <w:trHeight w:val="412"/>
        </w:trPr>
        <w:tc>
          <w:tcPr>
            <w:tcW w:w="3261" w:type="dxa"/>
            <w:vMerge/>
            <w:shd w:val="clear" w:color="auto" w:fill="C5E0B3" w:themeFill="accent6" w:themeFillTint="66"/>
          </w:tcPr>
          <w:p w14:paraId="57250317" w14:textId="77777777" w:rsidR="00434D65" w:rsidRPr="004D1FE7" w:rsidRDefault="00434D65" w:rsidP="002E6EB2">
            <w:pPr>
              <w:spacing w:line="240" w:lineRule="auto"/>
              <w:jc w:val="center"/>
              <w:rPr>
                <w:rFonts w:asciiTheme="minorHAnsi" w:hAnsiTheme="minorHAnsi" w:cstheme="minorHAnsi"/>
                <w:b/>
                <w:bCs/>
                <w:sz w:val="20"/>
                <w:szCs w:val="20"/>
              </w:rPr>
            </w:pPr>
          </w:p>
        </w:tc>
        <w:tc>
          <w:tcPr>
            <w:tcW w:w="6798" w:type="dxa"/>
          </w:tcPr>
          <w:p w14:paraId="41F46764"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6(sufficiente)</w:t>
            </w:r>
            <w:r w:rsidRPr="004D1FE7">
              <w:rPr>
                <w:rFonts w:asciiTheme="minorHAnsi" w:hAnsiTheme="minorHAnsi" w:cstheme="minorHAnsi"/>
                <w:sz w:val="20"/>
                <w:szCs w:val="20"/>
              </w:rPr>
              <w:t>Abilità minime conseguite; Conoscenze non prive di isolati errori o qualche lacuna. Le competenze presentano profili di criticità sul versante dell’apprendimento teorico</w:t>
            </w:r>
          </w:p>
        </w:tc>
      </w:tr>
      <w:tr w:rsidR="00434D65" w:rsidRPr="004D1FE7" w14:paraId="7ACD60ED" w14:textId="77777777" w:rsidTr="002E6EB2">
        <w:trPr>
          <w:trHeight w:val="413"/>
        </w:trPr>
        <w:tc>
          <w:tcPr>
            <w:tcW w:w="3261" w:type="dxa"/>
            <w:vMerge w:val="restart"/>
            <w:shd w:val="clear" w:color="auto" w:fill="C5E0B3" w:themeFill="accent6" w:themeFillTint="66"/>
          </w:tcPr>
          <w:p w14:paraId="27A78303"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L3</w:t>
            </w:r>
          </w:p>
          <w:p w14:paraId="6059C6EE"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LIVELLO INIZIALE</w:t>
            </w:r>
          </w:p>
          <w:p w14:paraId="6F31852E"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7/8</w:t>
            </w:r>
          </w:p>
        </w:tc>
        <w:tc>
          <w:tcPr>
            <w:tcW w:w="6798" w:type="dxa"/>
            <w:shd w:val="clear" w:color="auto" w:fill="C5E0B3" w:themeFill="accent6" w:themeFillTint="66"/>
          </w:tcPr>
          <w:p w14:paraId="59CF250E"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7(discreto)</w:t>
            </w:r>
            <w:r w:rsidRPr="004D1FE7">
              <w:rPr>
                <w:rFonts w:asciiTheme="minorHAnsi" w:hAnsiTheme="minorHAnsi" w:cstheme="minorHAnsi"/>
                <w:sz w:val="20"/>
                <w:szCs w:val="20"/>
              </w:rPr>
              <w:t>Conoscenze Competenze e Abilità nel complesso complete e corrette; si registrano sporadiche lievi lacune o sporadiche imperfezioni o incertezze, superate o limitate col supporto dei docenti</w:t>
            </w:r>
          </w:p>
        </w:tc>
      </w:tr>
      <w:tr w:rsidR="00434D65" w:rsidRPr="004D1FE7" w14:paraId="26B18EDD" w14:textId="77777777" w:rsidTr="002E6EB2">
        <w:trPr>
          <w:trHeight w:val="412"/>
        </w:trPr>
        <w:tc>
          <w:tcPr>
            <w:tcW w:w="3261" w:type="dxa"/>
            <w:vMerge/>
            <w:shd w:val="clear" w:color="auto" w:fill="C5E0B3" w:themeFill="accent6" w:themeFillTint="66"/>
          </w:tcPr>
          <w:p w14:paraId="340C51F2" w14:textId="77777777" w:rsidR="00434D65" w:rsidRPr="004D1FE7" w:rsidRDefault="00434D65" w:rsidP="002E6EB2">
            <w:pPr>
              <w:spacing w:line="240" w:lineRule="auto"/>
              <w:jc w:val="center"/>
              <w:rPr>
                <w:rFonts w:asciiTheme="minorHAnsi" w:hAnsiTheme="minorHAnsi" w:cstheme="minorHAnsi"/>
                <w:b/>
                <w:bCs/>
                <w:sz w:val="20"/>
                <w:szCs w:val="20"/>
              </w:rPr>
            </w:pPr>
          </w:p>
        </w:tc>
        <w:tc>
          <w:tcPr>
            <w:tcW w:w="6798" w:type="dxa"/>
          </w:tcPr>
          <w:p w14:paraId="57B06F7A"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 xml:space="preserve">8(buono) </w:t>
            </w:r>
            <w:r w:rsidRPr="004D1FE7">
              <w:rPr>
                <w:rFonts w:asciiTheme="minorHAnsi" w:hAnsiTheme="minorHAnsi" w:cstheme="minorHAnsi"/>
                <w:sz w:val="20"/>
                <w:szCs w:val="20"/>
              </w:rPr>
              <w:t>Conoscenze Competenze e Abilità operative complete e corrette, autonomamente implementate.</w:t>
            </w:r>
          </w:p>
        </w:tc>
      </w:tr>
      <w:tr w:rsidR="00434D65" w:rsidRPr="004D1FE7" w14:paraId="0D912CE0" w14:textId="77777777" w:rsidTr="002E6EB2">
        <w:trPr>
          <w:trHeight w:val="413"/>
        </w:trPr>
        <w:tc>
          <w:tcPr>
            <w:tcW w:w="3261" w:type="dxa"/>
            <w:vMerge w:val="restart"/>
            <w:shd w:val="clear" w:color="auto" w:fill="C5E0B3" w:themeFill="accent6" w:themeFillTint="66"/>
          </w:tcPr>
          <w:p w14:paraId="04C26B36"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L4</w:t>
            </w:r>
          </w:p>
          <w:p w14:paraId="3197AF90" w14:textId="77777777" w:rsidR="00434D65" w:rsidRPr="004D1FE7" w:rsidRDefault="00434D65" w:rsidP="002E6EB2">
            <w:pPr>
              <w:spacing w:line="240" w:lineRule="auto"/>
              <w:jc w:val="center"/>
              <w:rPr>
                <w:rFonts w:asciiTheme="minorHAnsi" w:hAnsiTheme="minorHAnsi" w:cstheme="minorHAnsi"/>
                <w:b/>
                <w:bCs/>
                <w:sz w:val="20"/>
                <w:szCs w:val="20"/>
              </w:rPr>
            </w:pPr>
            <w:r w:rsidRPr="004D1FE7">
              <w:rPr>
                <w:rFonts w:asciiTheme="minorHAnsi" w:hAnsiTheme="minorHAnsi" w:cstheme="minorHAnsi"/>
                <w:b/>
                <w:bCs/>
                <w:sz w:val="20"/>
                <w:szCs w:val="20"/>
              </w:rPr>
              <w:t>LIVELLO INIZIALE</w:t>
            </w:r>
          </w:p>
          <w:p w14:paraId="233702F4" w14:textId="77777777" w:rsidR="00434D65" w:rsidRPr="004D1FE7" w:rsidRDefault="00434D65" w:rsidP="002E6EB2">
            <w:pPr>
              <w:spacing w:line="240" w:lineRule="auto"/>
              <w:jc w:val="center"/>
              <w:rPr>
                <w:rFonts w:asciiTheme="minorHAnsi" w:hAnsiTheme="minorHAnsi" w:cstheme="minorHAnsi"/>
                <w:sz w:val="20"/>
                <w:szCs w:val="20"/>
              </w:rPr>
            </w:pPr>
            <w:r w:rsidRPr="004D1FE7">
              <w:rPr>
                <w:rFonts w:asciiTheme="minorHAnsi" w:hAnsiTheme="minorHAnsi" w:cstheme="minorHAnsi"/>
                <w:b/>
                <w:bCs/>
                <w:sz w:val="20"/>
                <w:szCs w:val="20"/>
              </w:rPr>
              <w:t>9/10</w:t>
            </w:r>
          </w:p>
        </w:tc>
        <w:tc>
          <w:tcPr>
            <w:tcW w:w="6798" w:type="dxa"/>
            <w:shd w:val="clear" w:color="auto" w:fill="C5E0B3" w:themeFill="accent6" w:themeFillTint="66"/>
          </w:tcPr>
          <w:p w14:paraId="107903BD"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9(ottimo)</w:t>
            </w:r>
            <w:r w:rsidRPr="004D1FE7">
              <w:rPr>
                <w:rFonts w:asciiTheme="minorHAnsi" w:hAnsiTheme="minorHAnsi" w:cstheme="minorHAnsi"/>
                <w:sz w:val="20"/>
                <w:szCs w:val="20"/>
              </w:rPr>
              <w:t>Conoscenze abilità e competenze operative complete e corrette; emergono buone capacità di rielaborazione critica autonoma</w:t>
            </w:r>
          </w:p>
        </w:tc>
      </w:tr>
      <w:tr w:rsidR="00434D65" w:rsidRPr="004D1FE7" w14:paraId="5538EFDD" w14:textId="77777777" w:rsidTr="002E6EB2">
        <w:trPr>
          <w:trHeight w:val="412"/>
        </w:trPr>
        <w:tc>
          <w:tcPr>
            <w:tcW w:w="3261" w:type="dxa"/>
            <w:vMerge/>
            <w:shd w:val="clear" w:color="auto" w:fill="C5E0B3" w:themeFill="accent6" w:themeFillTint="66"/>
          </w:tcPr>
          <w:p w14:paraId="15733E3B" w14:textId="77777777" w:rsidR="00434D65" w:rsidRPr="004D1FE7" w:rsidRDefault="00434D65" w:rsidP="002E6EB2">
            <w:pPr>
              <w:spacing w:line="240" w:lineRule="auto"/>
              <w:jc w:val="center"/>
              <w:rPr>
                <w:rFonts w:asciiTheme="minorHAnsi" w:hAnsiTheme="minorHAnsi" w:cstheme="minorHAnsi"/>
                <w:b/>
                <w:bCs/>
                <w:sz w:val="20"/>
                <w:szCs w:val="20"/>
              </w:rPr>
            </w:pPr>
          </w:p>
        </w:tc>
        <w:tc>
          <w:tcPr>
            <w:tcW w:w="6798" w:type="dxa"/>
          </w:tcPr>
          <w:p w14:paraId="01272166" w14:textId="77777777" w:rsidR="00434D65" w:rsidRPr="004D1FE7" w:rsidRDefault="00434D65" w:rsidP="002E6EB2">
            <w:pPr>
              <w:spacing w:line="240" w:lineRule="auto"/>
              <w:rPr>
                <w:rFonts w:asciiTheme="minorHAnsi" w:hAnsiTheme="minorHAnsi" w:cstheme="minorHAnsi"/>
                <w:b/>
                <w:bCs/>
                <w:sz w:val="20"/>
                <w:szCs w:val="20"/>
              </w:rPr>
            </w:pPr>
            <w:r w:rsidRPr="004D1FE7">
              <w:rPr>
                <w:rFonts w:asciiTheme="minorHAnsi" w:hAnsiTheme="minorHAnsi" w:cstheme="minorHAnsi"/>
                <w:b/>
                <w:bCs/>
                <w:sz w:val="20"/>
                <w:szCs w:val="20"/>
              </w:rPr>
              <w:t xml:space="preserve">10(ottimo) </w:t>
            </w:r>
            <w:r w:rsidRPr="004D1FE7">
              <w:rPr>
                <w:rFonts w:asciiTheme="minorHAnsi" w:hAnsiTheme="minorHAnsi" w:cstheme="minorHAnsi"/>
                <w:sz w:val="20"/>
                <w:szCs w:val="20"/>
              </w:rPr>
              <w:t xml:space="preserve">Conoscenze e Abilità e competenze operative complete, articolate e corrette; emergono ottime capacità di rielaborazione critica autonoma attestate anche dalla padronanza nei collegamenti pluridisciplinari realizzabili nelle tre aree modulari </w:t>
            </w:r>
          </w:p>
        </w:tc>
      </w:tr>
    </w:tbl>
    <w:p w14:paraId="0456D8C4" w14:textId="77777777" w:rsidR="00434D65" w:rsidRPr="004D1FE7" w:rsidRDefault="00434D65" w:rsidP="00434D65">
      <w:pPr>
        <w:rPr>
          <w:rFonts w:asciiTheme="minorHAnsi" w:hAnsiTheme="minorHAnsi" w:cstheme="minorHAnsi"/>
        </w:rPr>
      </w:pPr>
    </w:p>
    <w:p w14:paraId="12C6903A" w14:textId="77777777" w:rsidR="00434D65" w:rsidRPr="004D1FE7" w:rsidRDefault="00434D65" w:rsidP="00434D65">
      <w:pPr>
        <w:rPr>
          <w:rFonts w:asciiTheme="minorHAnsi" w:hAnsiTheme="minorHAnsi" w:cstheme="minorHAnsi"/>
        </w:rPr>
        <w:sectPr w:rsidR="00434D65" w:rsidRPr="004D1FE7" w:rsidSect="002E6EB2">
          <w:footerReference w:type="default" r:id="rId15"/>
          <w:pgSz w:w="11906" w:h="16838"/>
          <w:pgMar w:top="1077" w:right="1134" w:bottom="1077" w:left="1134" w:header="709" w:footer="709" w:gutter="0"/>
          <w:cols w:space="708"/>
          <w:docGrid w:linePitch="360"/>
        </w:sectPr>
      </w:pPr>
    </w:p>
    <w:p w14:paraId="6697BD50" w14:textId="77777777" w:rsidR="00434D65" w:rsidRPr="004D1FE7" w:rsidRDefault="00434D65" w:rsidP="00434D65">
      <w:pPr>
        <w:pStyle w:val="Normale1"/>
        <w:spacing w:after="0" w:line="240" w:lineRule="auto"/>
        <w:jc w:val="center"/>
        <w:rPr>
          <w:rFonts w:asciiTheme="minorHAnsi" w:eastAsia="Verdana" w:hAnsiTheme="minorHAnsi" w:cstheme="minorHAnsi"/>
          <w:b/>
          <w:sz w:val="20"/>
          <w:szCs w:val="20"/>
        </w:rPr>
      </w:pPr>
      <w:r w:rsidRPr="004D1FE7">
        <w:rPr>
          <w:rFonts w:asciiTheme="minorHAnsi" w:eastAsia="Verdana" w:hAnsiTheme="minorHAnsi" w:cstheme="minorHAnsi"/>
          <w:b/>
          <w:sz w:val="20"/>
          <w:szCs w:val="20"/>
        </w:rPr>
        <w:lastRenderedPageBreak/>
        <w:t>COMPETENZE CHIAVE DI CITTADINANZA – 2018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85"/>
        <w:gridCol w:w="7890"/>
        <w:gridCol w:w="479"/>
      </w:tblGrid>
      <w:tr w:rsidR="00434D65" w:rsidRPr="004D1FE7" w14:paraId="3D30E0B5" w14:textId="77777777" w:rsidTr="002E6EB2">
        <w:tc>
          <w:tcPr>
            <w:tcW w:w="667" w:type="pct"/>
            <w:vMerge w:val="restart"/>
          </w:tcPr>
          <w:p w14:paraId="66468166"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p>
          <w:p w14:paraId="39DF1001"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p>
          <w:p w14:paraId="3D75CA0F"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6AD5772A"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1</w:t>
            </w:r>
          </w:p>
          <w:p w14:paraId="1A497EAC"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 xml:space="preserve">competenza alfabetica funzionale </w:t>
            </w:r>
          </w:p>
        </w:tc>
        <w:tc>
          <w:tcPr>
            <w:tcW w:w="4047" w:type="pct"/>
          </w:tcPr>
          <w:p w14:paraId="108D3C11"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E’ in grado di comunicare semplici messaggi in forma orale e scritta</w:t>
            </w:r>
            <w:r w:rsidRPr="004D1FE7">
              <w:rPr>
                <w:rFonts w:asciiTheme="minorHAnsi" w:eastAsia="Times New Roman" w:hAnsiTheme="minorHAnsi" w:cstheme="minorHAnsi"/>
                <w:sz w:val="20"/>
                <w:szCs w:val="20"/>
              </w:rPr>
              <w:t>, utilizza parzialmente ed in modo frammentario i linguaggi disciplinari e le fonti di diverso tipo</w:t>
            </w:r>
          </w:p>
        </w:tc>
        <w:tc>
          <w:tcPr>
            <w:tcW w:w="286" w:type="pct"/>
          </w:tcPr>
          <w:p w14:paraId="154618C4"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L1</w:t>
            </w:r>
          </w:p>
        </w:tc>
      </w:tr>
      <w:tr w:rsidR="00434D65" w:rsidRPr="004D1FE7" w14:paraId="502D1F3D" w14:textId="77777777" w:rsidTr="002E6EB2">
        <w:trPr>
          <w:trHeight w:val="552"/>
        </w:trPr>
        <w:tc>
          <w:tcPr>
            <w:tcW w:w="667" w:type="pct"/>
            <w:vMerge/>
          </w:tcPr>
          <w:p w14:paraId="172960DD"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2975C159"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 xml:space="preserve">E’ in grado di comunicare in forma orale e scritta in semplici situazioni, </w:t>
            </w:r>
            <w:r w:rsidRPr="004D1FE7">
              <w:rPr>
                <w:rFonts w:asciiTheme="minorHAnsi" w:eastAsia="Times New Roman" w:hAnsiTheme="minorHAnsi" w:cstheme="minorHAnsi"/>
                <w:sz w:val="20"/>
                <w:szCs w:val="20"/>
              </w:rPr>
              <w:t>utilizza parzialmente i linguaggi disciplinari. Se guidato/a</w:t>
            </w:r>
            <w:r w:rsidRPr="004D1FE7">
              <w:rPr>
                <w:rFonts w:asciiTheme="minorHAnsi" w:eastAsia="Times New Roman" w:hAnsiTheme="minorHAnsi" w:cstheme="minorHAnsi"/>
                <w:color w:val="000000"/>
                <w:sz w:val="20"/>
                <w:szCs w:val="20"/>
              </w:rPr>
              <w:t xml:space="preserve"> raccoglie ed elabora informazioni e usa ausili</w:t>
            </w:r>
          </w:p>
        </w:tc>
        <w:tc>
          <w:tcPr>
            <w:tcW w:w="286" w:type="pct"/>
          </w:tcPr>
          <w:p w14:paraId="25873C9D"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L2</w:t>
            </w:r>
          </w:p>
        </w:tc>
      </w:tr>
      <w:tr w:rsidR="00434D65" w:rsidRPr="004D1FE7" w14:paraId="17EDD44A" w14:textId="77777777" w:rsidTr="002E6EB2">
        <w:tc>
          <w:tcPr>
            <w:tcW w:w="667" w:type="pct"/>
            <w:vMerge/>
          </w:tcPr>
          <w:p w14:paraId="6E143695"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187EE0A7"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E’ in grado di comunicare in forma orale e scritta in tutta una serie di situazioni, ha la capacità di distinguere e utilizzare fonti di diverso tipo, di cercare, raccogliere ed elaborare informazioni, di usare ausili</w:t>
            </w:r>
          </w:p>
        </w:tc>
        <w:tc>
          <w:tcPr>
            <w:tcW w:w="286" w:type="pct"/>
          </w:tcPr>
          <w:p w14:paraId="567D1725"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L3</w:t>
            </w:r>
          </w:p>
        </w:tc>
      </w:tr>
      <w:tr w:rsidR="00434D65" w:rsidRPr="004D1FE7" w14:paraId="288BE101" w14:textId="77777777" w:rsidTr="002E6EB2">
        <w:tc>
          <w:tcPr>
            <w:tcW w:w="667" w:type="pct"/>
            <w:vMerge/>
          </w:tcPr>
          <w:p w14:paraId="19F5D94D"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079E1E37"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 xml:space="preserve">E’ in grado di comunicare in forma orale e scritta in tutta una serie di situazioni e di sorvegliare e adattare la propria comunicazione in funzione della situazione, ha la capacità di distinguere e utilizzare fonti di diverso tipo, di cercare, raccogliere ed elaborare informazioni, di usare ausili, di formulare ed esprimere argomentazioni in modo convincente e appropriato al contesto, sia oralmente sia per iscritto.  </w:t>
            </w:r>
          </w:p>
        </w:tc>
        <w:tc>
          <w:tcPr>
            <w:tcW w:w="286" w:type="pct"/>
          </w:tcPr>
          <w:p w14:paraId="57F9E325"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L4</w:t>
            </w:r>
          </w:p>
        </w:tc>
      </w:tr>
      <w:tr w:rsidR="00434D65" w:rsidRPr="004D1FE7" w14:paraId="0D62F5F0" w14:textId="77777777" w:rsidTr="002E6EB2">
        <w:tc>
          <w:tcPr>
            <w:tcW w:w="667" w:type="pct"/>
            <w:vMerge w:val="restart"/>
          </w:tcPr>
          <w:p w14:paraId="19439FAF"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p>
          <w:p w14:paraId="5251B884"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242085C8"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0EB91DBB"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2</w:t>
            </w:r>
          </w:p>
          <w:p w14:paraId="6EB63AC4"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competenza multilinguistica </w:t>
            </w:r>
          </w:p>
          <w:p w14:paraId="5FF95502"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7B3F0577"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 xml:space="preserve">Ha una parziale e frammentaria  conoscenza del vocabolario e della grammatica di lingue diverse, </w:t>
            </w:r>
            <w:r w:rsidRPr="004D1FE7">
              <w:rPr>
                <w:rFonts w:asciiTheme="minorHAnsi" w:eastAsia="Times New Roman" w:hAnsiTheme="minorHAnsi" w:cstheme="minorHAnsi"/>
                <w:sz w:val="20"/>
                <w:szCs w:val="20"/>
              </w:rPr>
              <w:t>ha poca  consapevolezza dei principali tipi di interazione verbale e di registri linguistici di tali lingue</w:t>
            </w:r>
          </w:p>
        </w:tc>
        <w:tc>
          <w:tcPr>
            <w:tcW w:w="286" w:type="pct"/>
          </w:tcPr>
          <w:p w14:paraId="3BC19AF8"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L1</w:t>
            </w:r>
          </w:p>
        </w:tc>
      </w:tr>
      <w:tr w:rsidR="00434D65" w:rsidRPr="004D1FE7" w14:paraId="7C723FD1" w14:textId="77777777" w:rsidTr="002E6EB2">
        <w:tc>
          <w:tcPr>
            <w:tcW w:w="667" w:type="pct"/>
            <w:vMerge/>
          </w:tcPr>
          <w:p w14:paraId="2881A37F"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106A1888"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 xml:space="preserve">Ha una parziale conoscenza del vocabolario e della grammatica di lingue diverse, </w:t>
            </w:r>
            <w:r w:rsidRPr="004D1FE7">
              <w:rPr>
                <w:rFonts w:asciiTheme="minorHAnsi" w:eastAsia="Times New Roman" w:hAnsiTheme="minorHAnsi" w:cstheme="minorHAnsi"/>
                <w:sz w:val="20"/>
                <w:szCs w:val="20"/>
              </w:rPr>
              <w:t>si orienta, solo se guidato,  nei principali tipi di interazione verbale e di registri linguistici di tali lingue</w:t>
            </w:r>
          </w:p>
        </w:tc>
        <w:tc>
          <w:tcPr>
            <w:tcW w:w="286" w:type="pct"/>
          </w:tcPr>
          <w:p w14:paraId="513BC144"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L2</w:t>
            </w:r>
          </w:p>
        </w:tc>
      </w:tr>
      <w:tr w:rsidR="00434D65" w:rsidRPr="004D1FE7" w14:paraId="266CEB84" w14:textId="77777777" w:rsidTr="002E6EB2">
        <w:tc>
          <w:tcPr>
            <w:tcW w:w="667" w:type="pct"/>
            <w:vMerge/>
          </w:tcPr>
          <w:p w14:paraId="46072744"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1B7A3CBD"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 xml:space="preserve">Ha una discreta  conoscenza del vocabolario e della grammatica di lingue diverse; </w:t>
            </w:r>
            <w:r w:rsidRPr="004D1FE7">
              <w:rPr>
                <w:rFonts w:asciiTheme="minorHAnsi" w:eastAsia="Times New Roman" w:hAnsiTheme="minorHAnsi" w:cstheme="minorHAnsi"/>
                <w:sz w:val="20"/>
                <w:szCs w:val="20"/>
              </w:rPr>
              <w:t xml:space="preserve">ha una buona  consapevolezza dei principali tipi di interazione verbale e di registri linguistici di tali lingue. </w:t>
            </w:r>
          </w:p>
        </w:tc>
        <w:tc>
          <w:tcPr>
            <w:tcW w:w="286" w:type="pct"/>
          </w:tcPr>
          <w:p w14:paraId="3B78DAC1"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L3</w:t>
            </w:r>
          </w:p>
        </w:tc>
      </w:tr>
      <w:tr w:rsidR="00434D65" w:rsidRPr="004D1FE7" w14:paraId="634241A5" w14:textId="77777777" w:rsidTr="002E6EB2">
        <w:tc>
          <w:tcPr>
            <w:tcW w:w="667" w:type="pct"/>
            <w:vMerge/>
          </w:tcPr>
          <w:p w14:paraId="3B93F2C8"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35D5B59A"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 xml:space="preserve">Ha un’ottima conoscenza del vocabolario e della grammatica di lingue diverse; </w:t>
            </w:r>
            <w:r w:rsidRPr="004D1FE7">
              <w:rPr>
                <w:rFonts w:asciiTheme="minorHAnsi" w:eastAsia="Times New Roman" w:hAnsiTheme="minorHAnsi" w:cstheme="minorHAnsi"/>
                <w:sz w:val="20"/>
                <w:szCs w:val="20"/>
              </w:rPr>
              <w:t xml:space="preserve">ha un’alta consapevolezza dei principali tipi di interazione verbale e di registri linguistici di tali lingue. </w:t>
            </w:r>
          </w:p>
        </w:tc>
        <w:tc>
          <w:tcPr>
            <w:tcW w:w="286" w:type="pct"/>
          </w:tcPr>
          <w:p w14:paraId="62A4B1B4"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L4</w:t>
            </w:r>
          </w:p>
        </w:tc>
      </w:tr>
      <w:tr w:rsidR="00434D65" w:rsidRPr="004D1FE7" w14:paraId="02DB43ED" w14:textId="77777777" w:rsidTr="002E6EB2">
        <w:tc>
          <w:tcPr>
            <w:tcW w:w="667" w:type="pct"/>
            <w:vMerge w:val="restart"/>
          </w:tcPr>
          <w:p w14:paraId="7FDD4F6C"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p>
          <w:p w14:paraId="683CE56F"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033AAF44"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7D62724E"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3</w:t>
            </w:r>
          </w:p>
          <w:p w14:paraId="44C819CB"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competenza matematica e competenza in scienze, tecnologie e ingegneria </w:t>
            </w:r>
          </w:p>
          <w:p w14:paraId="4B924A1A"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46319A9E"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Ha una parziale e frammentaria conoscenza del  pensiero e della comprensione matematica, ha la capacità di spiegare, parzialmente e se guidato, il mondo che ci circonda</w:t>
            </w:r>
            <w:r w:rsidRPr="004D1FE7">
              <w:rPr>
                <w:rFonts w:asciiTheme="minorHAnsi" w:eastAsia="Times New Roman" w:hAnsiTheme="minorHAnsi" w:cstheme="minorHAnsi"/>
                <w:sz w:val="20"/>
                <w:szCs w:val="20"/>
              </w:rPr>
              <w:t>;</w:t>
            </w:r>
            <w:r w:rsidRPr="004D1FE7">
              <w:rPr>
                <w:rFonts w:asciiTheme="minorHAnsi" w:eastAsia="Times New Roman" w:hAnsiTheme="minorHAnsi" w:cstheme="minorHAnsi"/>
                <w:color w:val="000000"/>
                <w:sz w:val="20"/>
                <w:szCs w:val="20"/>
              </w:rPr>
              <w:t xml:space="preserve"> usa, se guidato, le conoscenze e metodologie della tecnologia per risolvere semplici problemi in contesti noti</w:t>
            </w:r>
          </w:p>
        </w:tc>
        <w:tc>
          <w:tcPr>
            <w:tcW w:w="286" w:type="pct"/>
          </w:tcPr>
          <w:p w14:paraId="78056AB3"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L1</w:t>
            </w:r>
          </w:p>
        </w:tc>
      </w:tr>
      <w:tr w:rsidR="00434D65" w:rsidRPr="004D1FE7" w14:paraId="6845CDAB" w14:textId="77777777" w:rsidTr="002E6EB2">
        <w:tc>
          <w:tcPr>
            <w:tcW w:w="667" w:type="pct"/>
            <w:vMerge/>
          </w:tcPr>
          <w:p w14:paraId="30C987FB"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3E727A75"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Ha una parziale conoscenza del  pensiero e della comprensione matematica, ha la capacità</w:t>
            </w:r>
            <w:r w:rsidRPr="004D1FE7">
              <w:rPr>
                <w:rFonts w:asciiTheme="minorHAnsi" w:eastAsia="Times New Roman" w:hAnsiTheme="minorHAnsi" w:cstheme="minorHAnsi"/>
                <w:sz w:val="20"/>
                <w:szCs w:val="20"/>
              </w:rPr>
              <w:t xml:space="preserve"> di usare, se guidato, modelli di matematica e di presentazione (formule, modelli, costrutti, grafici, diagrammi), </w:t>
            </w:r>
          </w:p>
          <w:p w14:paraId="48D0B5EB"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ha la capacità di spiegare il mondo che ci circonda, usa le conoscenze e metodologie della tecnologia per risolvere semplici problemi in contesti noti</w:t>
            </w:r>
          </w:p>
        </w:tc>
        <w:tc>
          <w:tcPr>
            <w:tcW w:w="286" w:type="pct"/>
          </w:tcPr>
          <w:p w14:paraId="09DFC2EE"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L2</w:t>
            </w:r>
          </w:p>
        </w:tc>
      </w:tr>
      <w:tr w:rsidR="00434D65" w:rsidRPr="004D1FE7" w14:paraId="4527E815" w14:textId="77777777" w:rsidTr="002E6EB2">
        <w:tc>
          <w:tcPr>
            <w:tcW w:w="667" w:type="pct"/>
            <w:vMerge/>
          </w:tcPr>
          <w:p w14:paraId="58F01593"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0D789D4B"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sz w:val="20"/>
                <w:szCs w:val="20"/>
              </w:rPr>
              <w:t>Ha la capacità di applicare il pensiero e la comprensione matematica per risolvere problemi in situazioni diverse, ha la capacità  di usare, se guidato, modelli di matematica e di presentazione (formule, modelli, costrutti, grafici, diagrammi), ha la capacità di spiegare, se guidato, il mondo che ci circonda usando l'insieme delle conoscenze e delle metodologie, comprese l'osservazione e la sperimentazione, per identificare le problematiche e trarre conclusioni, usa le conoscenze e metodologie della tecnologia per risolvere problemi in contesti noti</w:t>
            </w:r>
          </w:p>
        </w:tc>
        <w:tc>
          <w:tcPr>
            <w:tcW w:w="286" w:type="pct"/>
          </w:tcPr>
          <w:p w14:paraId="67370782"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L3</w:t>
            </w:r>
          </w:p>
        </w:tc>
      </w:tr>
      <w:tr w:rsidR="00434D65" w:rsidRPr="004D1FE7" w14:paraId="08E31810" w14:textId="77777777" w:rsidTr="002E6EB2">
        <w:tc>
          <w:tcPr>
            <w:tcW w:w="667" w:type="pct"/>
            <w:vMerge/>
          </w:tcPr>
          <w:p w14:paraId="26FF5003"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2BAD4986"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sz w:val="20"/>
                <w:szCs w:val="20"/>
              </w:rPr>
              <w:t>Ha la capacità di sviluppare e applicare in maniera autonoma il pensiero e la comprensione matematica per risolvere problemi in situazioni diverse, ha la capacità  di usare modelli di matematica e di presentazione (formule, modelli, costrutti, grafici, diagrammi), ha la capacità di spiegare il mondo che ci circonda usando l'insieme delle conoscenze e delle metodologie, comprese l'osservazione e la sperimentazione, per identificare le problematiche e trarre conclusioni, applica le conoscenze e metodologie della tecnologia per dare risposta ai bisogni avvertiti dagli esseri umani.</w:t>
            </w:r>
          </w:p>
        </w:tc>
        <w:tc>
          <w:tcPr>
            <w:tcW w:w="286" w:type="pct"/>
          </w:tcPr>
          <w:p w14:paraId="31EA69A1"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L4</w:t>
            </w:r>
          </w:p>
        </w:tc>
      </w:tr>
      <w:tr w:rsidR="00434D65" w:rsidRPr="004D1FE7" w14:paraId="44D79479" w14:textId="77777777" w:rsidTr="002E6EB2">
        <w:tc>
          <w:tcPr>
            <w:tcW w:w="667" w:type="pct"/>
            <w:vMerge w:val="restart"/>
          </w:tcPr>
          <w:p w14:paraId="0B1ED7BC"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p>
          <w:p w14:paraId="39470A6F" w14:textId="77777777" w:rsidR="00434D65" w:rsidRPr="004D1FE7" w:rsidRDefault="00434D65" w:rsidP="002E6EB2">
            <w:pPr>
              <w:pStyle w:val="Normale1"/>
              <w:spacing w:after="0" w:line="240" w:lineRule="auto"/>
              <w:rPr>
                <w:rFonts w:asciiTheme="minorHAnsi" w:eastAsia="Times New Roman" w:hAnsiTheme="minorHAnsi" w:cstheme="minorHAnsi"/>
                <w:color w:val="FF0000"/>
                <w:sz w:val="20"/>
                <w:szCs w:val="20"/>
              </w:rPr>
            </w:pPr>
          </w:p>
          <w:p w14:paraId="75681492" w14:textId="77777777" w:rsidR="00434D65" w:rsidRPr="004D1FE7" w:rsidRDefault="00434D65" w:rsidP="002E6EB2">
            <w:pPr>
              <w:pStyle w:val="Normale1"/>
              <w:spacing w:after="0" w:line="240" w:lineRule="auto"/>
              <w:rPr>
                <w:rFonts w:asciiTheme="minorHAnsi" w:eastAsia="Times New Roman" w:hAnsiTheme="minorHAnsi" w:cstheme="minorHAnsi"/>
                <w:color w:val="FF0000"/>
                <w:sz w:val="20"/>
                <w:szCs w:val="20"/>
              </w:rPr>
            </w:pPr>
          </w:p>
          <w:p w14:paraId="34EA137C"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4</w:t>
            </w:r>
          </w:p>
          <w:p w14:paraId="12FA4C00"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competenza digitale </w:t>
            </w:r>
          </w:p>
          <w:p w14:paraId="27424836"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sz w:val="20"/>
                <w:szCs w:val="20"/>
              </w:rPr>
            </w:pPr>
          </w:p>
          <w:p w14:paraId="34D8F98A"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sz w:val="20"/>
                <w:szCs w:val="20"/>
              </w:rPr>
            </w:pPr>
          </w:p>
          <w:p w14:paraId="02E9E646"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sz w:val="20"/>
                <w:szCs w:val="20"/>
              </w:rPr>
            </w:pPr>
          </w:p>
          <w:p w14:paraId="6233B550"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FF0000"/>
                <w:sz w:val="20"/>
                <w:szCs w:val="20"/>
              </w:rPr>
            </w:pPr>
          </w:p>
        </w:tc>
        <w:tc>
          <w:tcPr>
            <w:tcW w:w="4047" w:type="pct"/>
          </w:tcPr>
          <w:p w14:paraId="74BFAC82"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Utilizza gli strumenti digitali parzialmente e con difficoltà, evidenzia una elementare alfabetizzazione informatica e digitale, comunica, con difficoltà, attraverso le tecnologie, comprende parzialmente l’importanza della sicurezza, possiede elementari conoscenze relative alla </w:t>
            </w:r>
            <w:proofErr w:type="spellStart"/>
            <w:r w:rsidRPr="004D1FE7">
              <w:rPr>
                <w:rFonts w:asciiTheme="minorHAnsi" w:eastAsia="Times New Roman" w:hAnsiTheme="minorHAnsi" w:cstheme="minorHAnsi"/>
                <w:color w:val="000000"/>
                <w:sz w:val="20"/>
                <w:szCs w:val="20"/>
              </w:rPr>
              <w:t>cybersicurezza</w:t>
            </w:r>
            <w:proofErr w:type="spellEnd"/>
            <w:r w:rsidRPr="004D1FE7">
              <w:rPr>
                <w:rFonts w:asciiTheme="minorHAnsi" w:eastAsia="Times New Roman" w:hAnsiTheme="minorHAnsi" w:cstheme="minorHAnsi"/>
                <w:color w:val="000000"/>
                <w:sz w:val="20"/>
                <w:szCs w:val="20"/>
              </w:rPr>
              <w:t>), ha difficoltà a comprendere le questioni legate alla proprietà intellettuale.</w:t>
            </w:r>
          </w:p>
        </w:tc>
        <w:tc>
          <w:tcPr>
            <w:tcW w:w="286" w:type="pct"/>
          </w:tcPr>
          <w:p w14:paraId="7849DE06"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L1</w:t>
            </w:r>
          </w:p>
        </w:tc>
      </w:tr>
      <w:tr w:rsidR="00434D65" w:rsidRPr="004D1FE7" w14:paraId="4A3084C2" w14:textId="77777777" w:rsidTr="002E6EB2">
        <w:tc>
          <w:tcPr>
            <w:tcW w:w="667" w:type="pct"/>
            <w:vMerge/>
          </w:tcPr>
          <w:p w14:paraId="1D67CF62"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328BABE2"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Utilizza gli strumenti digitali solo se guidato, evidenzia una elementare alfabetizzazione informatica e digitale, comunica attraverso le tecnologie, se supportato, comprende on qualche difficoltà l’importanza della sicurezza,</w:t>
            </w:r>
            <w:r w:rsidRPr="004D1FE7">
              <w:rPr>
                <w:rFonts w:asciiTheme="minorHAnsi" w:eastAsia="Times New Roman" w:hAnsiTheme="minorHAnsi" w:cstheme="minorHAnsi"/>
                <w:sz w:val="20"/>
                <w:szCs w:val="20"/>
              </w:rPr>
              <w:t xml:space="preserve"> </w:t>
            </w:r>
            <w:r w:rsidRPr="004D1FE7">
              <w:rPr>
                <w:rFonts w:asciiTheme="minorHAnsi" w:eastAsia="Times New Roman" w:hAnsiTheme="minorHAnsi" w:cstheme="minorHAnsi"/>
                <w:color w:val="000000"/>
                <w:sz w:val="20"/>
                <w:szCs w:val="20"/>
              </w:rPr>
              <w:t xml:space="preserve">possiede elementari competenze relative alla </w:t>
            </w:r>
            <w:proofErr w:type="spellStart"/>
            <w:r w:rsidRPr="004D1FE7">
              <w:rPr>
                <w:rFonts w:asciiTheme="minorHAnsi" w:eastAsia="Times New Roman" w:hAnsiTheme="minorHAnsi" w:cstheme="minorHAnsi"/>
                <w:color w:val="000000"/>
                <w:sz w:val="20"/>
                <w:szCs w:val="20"/>
              </w:rPr>
              <w:t>cybersicurezza</w:t>
            </w:r>
            <w:proofErr w:type="spellEnd"/>
            <w:r w:rsidRPr="004D1FE7">
              <w:rPr>
                <w:rFonts w:asciiTheme="minorHAnsi" w:eastAsia="Times New Roman" w:hAnsiTheme="minorHAnsi" w:cstheme="minorHAnsi"/>
                <w:color w:val="000000"/>
                <w:sz w:val="20"/>
                <w:szCs w:val="20"/>
              </w:rPr>
              <w:t>), comprende, solo se guidato, le questioni legate alla proprietà intellettuale, è in grado di risolvere, se guidato, semplici problemi attraverso le tecnologie.</w:t>
            </w:r>
          </w:p>
        </w:tc>
        <w:tc>
          <w:tcPr>
            <w:tcW w:w="286" w:type="pct"/>
          </w:tcPr>
          <w:p w14:paraId="334DC94E"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L2</w:t>
            </w:r>
          </w:p>
        </w:tc>
      </w:tr>
      <w:tr w:rsidR="00434D65" w:rsidRPr="004D1FE7" w14:paraId="565F5D25" w14:textId="77777777" w:rsidTr="002E6EB2">
        <w:tc>
          <w:tcPr>
            <w:tcW w:w="667" w:type="pct"/>
            <w:vMerge/>
          </w:tcPr>
          <w:p w14:paraId="4261F4FF"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4300B167"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Ha discrete capacità di utilizzare gli strumenti digitali, ha apprezzabile alfabetizzazione informatica e digitale, comunica e collabora attraverso le tecnologie in maniera autonoma,</w:t>
            </w:r>
            <w:r w:rsidRPr="004D1FE7">
              <w:rPr>
                <w:rFonts w:asciiTheme="minorHAnsi" w:eastAsia="Times New Roman" w:hAnsiTheme="minorHAnsi" w:cstheme="minorHAnsi"/>
                <w:b/>
                <w:color w:val="000000"/>
                <w:sz w:val="20"/>
                <w:szCs w:val="20"/>
              </w:rPr>
              <w:t xml:space="preserve"> </w:t>
            </w:r>
            <w:r w:rsidRPr="004D1FE7">
              <w:rPr>
                <w:rFonts w:asciiTheme="minorHAnsi" w:eastAsia="Times New Roman" w:hAnsiTheme="minorHAnsi" w:cstheme="minorHAnsi"/>
                <w:color w:val="000000"/>
                <w:sz w:val="20"/>
                <w:szCs w:val="20"/>
              </w:rPr>
              <w:t xml:space="preserve">è in grado di creare contenuti digitali, comprende l’importanza della sicurezza (compreso </w:t>
            </w:r>
            <w:r w:rsidRPr="004D1FE7">
              <w:rPr>
                <w:rFonts w:asciiTheme="minorHAnsi" w:eastAsia="Times New Roman" w:hAnsiTheme="minorHAnsi" w:cstheme="minorHAnsi"/>
                <w:color w:val="000000"/>
                <w:sz w:val="20"/>
                <w:szCs w:val="20"/>
              </w:rPr>
              <w:lastRenderedPageBreak/>
              <w:t xml:space="preserve">l'essere a proprio agio nel mondo digitale e possedere competenze relative alla </w:t>
            </w:r>
            <w:proofErr w:type="spellStart"/>
            <w:r w:rsidRPr="004D1FE7">
              <w:rPr>
                <w:rFonts w:asciiTheme="minorHAnsi" w:eastAsia="Times New Roman" w:hAnsiTheme="minorHAnsi" w:cstheme="minorHAnsi"/>
                <w:color w:val="000000"/>
                <w:sz w:val="20"/>
                <w:szCs w:val="20"/>
              </w:rPr>
              <w:t>cybersicurezza</w:t>
            </w:r>
            <w:proofErr w:type="spellEnd"/>
            <w:r w:rsidRPr="004D1FE7">
              <w:rPr>
                <w:rFonts w:asciiTheme="minorHAnsi" w:eastAsia="Times New Roman" w:hAnsiTheme="minorHAnsi" w:cstheme="minorHAnsi"/>
                <w:color w:val="000000"/>
                <w:sz w:val="20"/>
                <w:szCs w:val="20"/>
              </w:rPr>
              <w:t>), comprende le questioni legate alla proprietà intellettuale, è in grado di risolvere semplici  problemi attraverso le tecnologie</w:t>
            </w:r>
          </w:p>
        </w:tc>
        <w:tc>
          <w:tcPr>
            <w:tcW w:w="286" w:type="pct"/>
          </w:tcPr>
          <w:p w14:paraId="0CA2A34C"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lastRenderedPageBreak/>
              <w:t>L3</w:t>
            </w:r>
          </w:p>
        </w:tc>
      </w:tr>
      <w:tr w:rsidR="00434D65" w:rsidRPr="004D1FE7" w14:paraId="0E9701D5" w14:textId="77777777" w:rsidTr="002E6EB2">
        <w:tc>
          <w:tcPr>
            <w:tcW w:w="667" w:type="pct"/>
            <w:vMerge/>
          </w:tcPr>
          <w:p w14:paraId="238539AC"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49023E2C"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Ha ottime capacità di utilizzare gli strumenti digitali, ha un’ottima alfabetizzazione informatica e digitale, comunica e collabora attraverso le tecnologie in maniera autonoma e creativa,</w:t>
            </w:r>
            <w:r w:rsidRPr="004D1FE7">
              <w:rPr>
                <w:rFonts w:asciiTheme="minorHAnsi" w:eastAsia="Times New Roman" w:hAnsiTheme="minorHAnsi" w:cstheme="minorHAnsi"/>
                <w:b/>
                <w:color w:val="000000"/>
                <w:sz w:val="20"/>
                <w:szCs w:val="20"/>
              </w:rPr>
              <w:t xml:space="preserve"> </w:t>
            </w:r>
            <w:r w:rsidRPr="004D1FE7">
              <w:rPr>
                <w:rFonts w:asciiTheme="minorHAnsi" w:eastAsia="Times New Roman" w:hAnsiTheme="minorHAnsi" w:cstheme="minorHAnsi"/>
                <w:color w:val="000000"/>
                <w:sz w:val="20"/>
                <w:szCs w:val="20"/>
              </w:rPr>
              <w:t>è in grado di creare contenuti digitali (inclusa la programmazione), è consapevole dell’importanza della sicurezza (compreso l'essere a proprio agio nel mondo digitale e poss</w:t>
            </w:r>
            <w:r w:rsidRPr="004D1FE7">
              <w:rPr>
                <w:rFonts w:asciiTheme="minorHAnsi" w:eastAsia="Times New Roman" w:hAnsiTheme="minorHAnsi" w:cstheme="minorHAnsi"/>
                <w:sz w:val="20"/>
                <w:szCs w:val="20"/>
              </w:rPr>
              <w:t>edere</w:t>
            </w:r>
            <w:r w:rsidRPr="004D1FE7">
              <w:rPr>
                <w:rFonts w:asciiTheme="minorHAnsi" w:eastAsia="Times New Roman" w:hAnsiTheme="minorHAnsi" w:cstheme="minorHAnsi"/>
                <w:color w:val="000000"/>
                <w:sz w:val="20"/>
                <w:szCs w:val="20"/>
              </w:rPr>
              <w:t xml:space="preserve"> competenze relative alla </w:t>
            </w:r>
            <w:proofErr w:type="spellStart"/>
            <w:r w:rsidRPr="004D1FE7">
              <w:rPr>
                <w:rFonts w:asciiTheme="minorHAnsi" w:eastAsia="Times New Roman" w:hAnsiTheme="minorHAnsi" w:cstheme="minorHAnsi"/>
                <w:color w:val="000000"/>
                <w:sz w:val="20"/>
                <w:szCs w:val="20"/>
              </w:rPr>
              <w:t>cybersicurezza</w:t>
            </w:r>
            <w:proofErr w:type="spellEnd"/>
            <w:r w:rsidRPr="004D1FE7">
              <w:rPr>
                <w:rFonts w:asciiTheme="minorHAnsi" w:eastAsia="Times New Roman" w:hAnsiTheme="minorHAnsi" w:cstheme="minorHAnsi"/>
                <w:color w:val="000000"/>
                <w:sz w:val="20"/>
                <w:szCs w:val="20"/>
              </w:rPr>
              <w:t>), ha consapevolezza delle questioni legate alla proprietà intellettuale, è in grado di risolvere</w:t>
            </w:r>
            <w:r w:rsidRPr="004D1FE7">
              <w:rPr>
                <w:rFonts w:asciiTheme="minorHAnsi" w:eastAsia="Times New Roman" w:hAnsiTheme="minorHAnsi" w:cstheme="minorHAnsi"/>
                <w:sz w:val="20"/>
                <w:szCs w:val="20"/>
              </w:rPr>
              <w:t xml:space="preserve"> </w:t>
            </w:r>
            <w:r w:rsidRPr="004D1FE7">
              <w:rPr>
                <w:rFonts w:asciiTheme="minorHAnsi" w:eastAsia="Times New Roman" w:hAnsiTheme="minorHAnsi" w:cstheme="minorHAnsi"/>
                <w:color w:val="000000"/>
                <w:sz w:val="20"/>
                <w:szCs w:val="20"/>
              </w:rPr>
              <w:t>problemi attraverso le tecnologie</w:t>
            </w:r>
          </w:p>
        </w:tc>
        <w:tc>
          <w:tcPr>
            <w:tcW w:w="286" w:type="pct"/>
          </w:tcPr>
          <w:p w14:paraId="7617EAC8"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L4</w:t>
            </w:r>
          </w:p>
        </w:tc>
      </w:tr>
      <w:tr w:rsidR="00434D65" w:rsidRPr="004D1FE7" w14:paraId="31B373A8" w14:textId="77777777" w:rsidTr="002E6EB2">
        <w:tc>
          <w:tcPr>
            <w:tcW w:w="667" w:type="pct"/>
            <w:vMerge w:val="restart"/>
          </w:tcPr>
          <w:p w14:paraId="522DEF91"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p>
          <w:p w14:paraId="474C6771"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592924C1"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1A73DDA0"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6A0A10F9"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1F3A1619"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5</w:t>
            </w:r>
          </w:p>
          <w:p w14:paraId="126E774E"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competenza personale, sociale e capacità di imparare a imparare </w:t>
            </w:r>
          </w:p>
          <w:p w14:paraId="32E3A3FC"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6216BA4F"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Tenta</w:t>
            </w:r>
            <w:r w:rsidRPr="004D1FE7">
              <w:rPr>
                <w:rFonts w:asciiTheme="minorHAnsi" w:eastAsia="Times New Roman" w:hAnsiTheme="minorHAnsi" w:cstheme="minorHAnsi"/>
                <w:sz w:val="20"/>
                <w:szCs w:val="20"/>
              </w:rPr>
              <w:t xml:space="preserve"> d</w:t>
            </w:r>
            <w:r w:rsidRPr="004D1FE7">
              <w:rPr>
                <w:rFonts w:asciiTheme="minorHAnsi" w:eastAsia="Times New Roman" w:hAnsiTheme="minorHAnsi" w:cstheme="minorHAnsi"/>
                <w:color w:val="000000"/>
                <w:sz w:val="20"/>
                <w:szCs w:val="20"/>
              </w:rPr>
              <w:t>i gestire il tempo e semplici informazioni, di lavorare con gli altri, di gestire il proprio apprendimento.  Affronta l’incertezza e impara ad imparare con estrema difficoltà, mostra un qualche incerto impegno nel  favorire il proprio benessere fisico ed emotivo, di mantenere la salute fisica e mentale, tenta con difficoltà di condurre una vita attenta alla salute e di gestire il conflitto in un contesto favorevole e inclusivo</w:t>
            </w:r>
          </w:p>
        </w:tc>
        <w:tc>
          <w:tcPr>
            <w:tcW w:w="286" w:type="pct"/>
          </w:tcPr>
          <w:p w14:paraId="1CF658A5"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L1</w:t>
            </w:r>
          </w:p>
        </w:tc>
      </w:tr>
      <w:tr w:rsidR="00434D65" w:rsidRPr="004D1FE7" w14:paraId="37D8002A" w14:textId="77777777" w:rsidTr="002E6EB2">
        <w:tc>
          <w:tcPr>
            <w:tcW w:w="667" w:type="pct"/>
            <w:vMerge/>
          </w:tcPr>
          <w:p w14:paraId="4C68B2F8"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67A6C41C"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Ha la capacità, se guidato, di riflettere su sé stesso, di gestire il tempo e semplici informazioni, di lavorare con gli altri, di gestire parzialmente il proprio apprendimento. Affronta l’incertezza e impara ad imparare con qualche difficoltà, mostra un qualche impegno nel favorire il proprio benessere fisico ed emotivo, di mantenere la salute fisica e mentale, tenta di condurre una vita attenta alla salute e di gestire il conflitto in un contesto favorevole e inclusivo</w:t>
            </w:r>
          </w:p>
        </w:tc>
        <w:tc>
          <w:tcPr>
            <w:tcW w:w="286" w:type="pct"/>
          </w:tcPr>
          <w:p w14:paraId="03BE5538"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L2</w:t>
            </w:r>
          </w:p>
        </w:tc>
      </w:tr>
      <w:tr w:rsidR="00434D65" w:rsidRPr="004D1FE7" w14:paraId="5998422D" w14:textId="77777777" w:rsidTr="002E6EB2">
        <w:tc>
          <w:tcPr>
            <w:tcW w:w="667" w:type="pct"/>
            <w:vMerge/>
          </w:tcPr>
          <w:p w14:paraId="748B1549"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16BC7D0B"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Ha la capacità di riflettere su sé stesso, di gestire il tempo e le informazioni, di lavorare con gli altri, di gestire il proprio apprendimento. Ha la capacità di far fronte all’incertezza, di imparare a imparare, se guidato, di favorire il proprio benessere fisico ed emotivo, di mantenere la salute fisica e mentale, nonché di essere in grado di condurre una vita attenta alla salute, di gestire il conflitto in un contesto favorevole e inclusivo</w:t>
            </w:r>
          </w:p>
        </w:tc>
        <w:tc>
          <w:tcPr>
            <w:tcW w:w="286" w:type="pct"/>
          </w:tcPr>
          <w:p w14:paraId="5815DBA6"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L3</w:t>
            </w:r>
          </w:p>
        </w:tc>
      </w:tr>
      <w:tr w:rsidR="00434D65" w:rsidRPr="004D1FE7" w14:paraId="51C7AB96" w14:textId="77777777" w:rsidTr="002E6EB2">
        <w:tc>
          <w:tcPr>
            <w:tcW w:w="667" w:type="pct"/>
            <w:vMerge/>
          </w:tcPr>
          <w:p w14:paraId="412F8E24"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586CD417"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Ha la capacità di riflettere su sé stesso, di gestire efficacemente il tempo e le informazioni, di lavorare con gli altri in maniera costruttiva, di mantenersi resiliente e di gestire il proprio apprendimento. Ha la capacità di far fronte alla complessità, di imparare a imparare, di favorire il proprio benessere fisico ed emotivo, di mantenere la salute fisica e mentale, di </w:t>
            </w:r>
            <w:proofErr w:type="spellStart"/>
            <w:r w:rsidRPr="004D1FE7">
              <w:rPr>
                <w:rFonts w:asciiTheme="minorHAnsi" w:eastAsia="Times New Roman" w:hAnsiTheme="minorHAnsi" w:cstheme="minorHAnsi"/>
                <w:color w:val="000000"/>
                <w:sz w:val="20"/>
                <w:szCs w:val="20"/>
              </w:rPr>
              <w:t>empatizzare</w:t>
            </w:r>
            <w:proofErr w:type="spellEnd"/>
            <w:r w:rsidRPr="004D1FE7">
              <w:rPr>
                <w:rFonts w:asciiTheme="minorHAnsi" w:eastAsia="Times New Roman" w:hAnsiTheme="minorHAnsi" w:cstheme="minorHAnsi"/>
                <w:color w:val="000000"/>
                <w:sz w:val="20"/>
                <w:szCs w:val="20"/>
              </w:rPr>
              <w:t xml:space="preserve"> e di gestire il conflitto in un contesto favorevole e inclusivo.</w:t>
            </w:r>
          </w:p>
        </w:tc>
        <w:tc>
          <w:tcPr>
            <w:tcW w:w="286" w:type="pct"/>
          </w:tcPr>
          <w:p w14:paraId="62116E77"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L4</w:t>
            </w:r>
          </w:p>
        </w:tc>
      </w:tr>
      <w:tr w:rsidR="00434D65" w:rsidRPr="004D1FE7" w14:paraId="32A204BB" w14:textId="77777777" w:rsidTr="002E6EB2">
        <w:tc>
          <w:tcPr>
            <w:tcW w:w="667" w:type="pct"/>
            <w:vMerge w:val="restart"/>
          </w:tcPr>
          <w:p w14:paraId="740E89F5"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6CCF6E7E"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6CCEC697"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53A58192"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6</w:t>
            </w:r>
          </w:p>
          <w:p w14:paraId="0F689B7A"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 xml:space="preserve">competenza in materia di cittadinanza </w:t>
            </w:r>
          </w:p>
        </w:tc>
        <w:tc>
          <w:tcPr>
            <w:tcW w:w="4047" w:type="pct"/>
          </w:tcPr>
          <w:p w14:paraId="3B215E34"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Agisce con difficoltà le regole di</w:t>
            </w:r>
            <w:r w:rsidRPr="004D1FE7">
              <w:rPr>
                <w:rFonts w:asciiTheme="minorHAnsi" w:eastAsia="Times New Roman" w:hAnsiTheme="minorHAnsi" w:cstheme="minorHAnsi"/>
                <w:sz w:val="20"/>
                <w:szCs w:val="20"/>
              </w:rPr>
              <w:t xml:space="preserve"> </w:t>
            </w:r>
            <w:r w:rsidRPr="004D1FE7">
              <w:rPr>
                <w:rFonts w:asciiTheme="minorHAnsi" w:eastAsia="Times New Roman" w:hAnsiTheme="minorHAnsi" w:cstheme="minorHAnsi"/>
                <w:color w:val="000000"/>
                <w:sz w:val="20"/>
                <w:szCs w:val="20"/>
              </w:rPr>
              <w:t xml:space="preserve">cittadino/a  responsabile e partecipa con difficoltà alla vita civica e sociale, comprende parzialmente strutture e concetti sociali, economici, giuridici e politici semplici </w:t>
            </w:r>
          </w:p>
        </w:tc>
        <w:tc>
          <w:tcPr>
            <w:tcW w:w="286" w:type="pct"/>
          </w:tcPr>
          <w:p w14:paraId="0A27C44A"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L1</w:t>
            </w:r>
          </w:p>
        </w:tc>
      </w:tr>
      <w:tr w:rsidR="00434D65" w:rsidRPr="004D1FE7" w14:paraId="70D37E2B" w14:textId="77777777" w:rsidTr="002E6EB2">
        <w:tc>
          <w:tcPr>
            <w:tcW w:w="667" w:type="pct"/>
            <w:vMerge/>
          </w:tcPr>
          <w:p w14:paraId="0C9C361B"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5FD457D0"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Ha la capacità di agire, se guidato, da cittadino/a responsabile e di partecipare alla vita civica e sociale, in base alla comprensione delle strutture e dei concetti sociali, economici, giuridici e politici più semplici e vicini al suo quotidiano</w:t>
            </w:r>
          </w:p>
        </w:tc>
        <w:tc>
          <w:tcPr>
            <w:tcW w:w="286" w:type="pct"/>
          </w:tcPr>
          <w:p w14:paraId="7039B4A1"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L2</w:t>
            </w:r>
          </w:p>
        </w:tc>
      </w:tr>
      <w:tr w:rsidR="00434D65" w:rsidRPr="004D1FE7" w14:paraId="0BA6F2DD" w14:textId="77777777" w:rsidTr="002E6EB2">
        <w:tc>
          <w:tcPr>
            <w:tcW w:w="667" w:type="pct"/>
            <w:vMerge/>
          </w:tcPr>
          <w:p w14:paraId="7C9C3738"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0FFF6C70"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 xml:space="preserve">Ha la capacità di agire da cittadino/a responsabile e di partecipare alla vita civica e sociale, in base alla comprensione delle strutture e dei concetti sociali, economici, giuridici e politici oltre che dell’evoluzione a livello globale e della sostenibilità. </w:t>
            </w:r>
          </w:p>
        </w:tc>
        <w:tc>
          <w:tcPr>
            <w:tcW w:w="286" w:type="pct"/>
          </w:tcPr>
          <w:p w14:paraId="54EFB95C"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L3</w:t>
            </w:r>
          </w:p>
        </w:tc>
      </w:tr>
      <w:tr w:rsidR="00434D65" w:rsidRPr="004D1FE7" w14:paraId="67787A63" w14:textId="77777777" w:rsidTr="002E6EB2">
        <w:tc>
          <w:tcPr>
            <w:tcW w:w="667" w:type="pct"/>
            <w:vMerge/>
          </w:tcPr>
          <w:p w14:paraId="1EBFC61A"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3E1FA7AA"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r w:rsidRPr="004D1FE7">
              <w:rPr>
                <w:rFonts w:asciiTheme="minorHAnsi" w:eastAsia="Times New Roman" w:hAnsiTheme="minorHAnsi" w:cstheme="minorHAnsi"/>
                <w:color w:val="000000"/>
                <w:sz w:val="20"/>
                <w:szCs w:val="20"/>
              </w:rPr>
              <w:t xml:space="preserve">Ha la capacità di agire da cittadino/a responsabile e di partecipare pienamente alla vita civica e sociale, in base alla comprensione delle strutture e dei concetti sociali, economici, giuridici e politici più complessi oltre che dell’evoluzione a livello globale e della sostenibilità. </w:t>
            </w:r>
          </w:p>
        </w:tc>
        <w:tc>
          <w:tcPr>
            <w:tcW w:w="286" w:type="pct"/>
          </w:tcPr>
          <w:p w14:paraId="5F7004E4"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L4</w:t>
            </w:r>
          </w:p>
        </w:tc>
      </w:tr>
      <w:tr w:rsidR="00434D65" w:rsidRPr="004D1FE7" w14:paraId="1AAC0704" w14:textId="77777777" w:rsidTr="002E6EB2">
        <w:tc>
          <w:tcPr>
            <w:tcW w:w="667" w:type="pct"/>
            <w:vMerge w:val="restart"/>
          </w:tcPr>
          <w:p w14:paraId="13FC26D2"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p>
          <w:p w14:paraId="4B6A0D9F"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3E99639B"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1D8EF8CB"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10EB422A"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2C560480"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7</w:t>
            </w:r>
          </w:p>
          <w:p w14:paraId="7AF761A9"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competenza imprenditoriale </w:t>
            </w:r>
          </w:p>
          <w:p w14:paraId="7F6A9550"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p>
        </w:tc>
        <w:tc>
          <w:tcPr>
            <w:tcW w:w="4047" w:type="pct"/>
          </w:tcPr>
          <w:p w14:paraId="36EF2742"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Si impegna con difficoltà ad agire sulla base di idee e opportunità. Risolve semplici problemi solo se guidato, evidenzia capacità di lavorare in gruppo ancora da sviluppare</w:t>
            </w:r>
          </w:p>
        </w:tc>
        <w:tc>
          <w:tcPr>
            <w:tcW w:w="286" w:type="pct"/>
          </w:tcPr>
          <w:p w14:paraId="0FC1D8EF"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L1</w:t>
            </w:r>
          </w:p>
        </w:tc>
      </w:tr>
      <w:tr w:rsidR="00434D65" w:rsidRPr="004D1FE7" w14:paraId="35389254" w14:textId="77777777" w:rsidTr="002E6EB2">
        <w:tc>
          <w:tcPr>
            <w:tcW w:w="667" w:type="pct"/>
            <w:vMerge/>
          </w:tcPr>
          <w:p w14:paraId="5495F526"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17EAA4B3"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Ha la capacità di agire, se guidato/a, sulla base di idee e opportunità. Si impegna a sviluppare la sua creatività, è in grado di risolvere, se guidato, semplici problemi, si impegna a sviluppare lo spirito di iniziativa, ha  capacità di lavorare in modalità collaborativa con qualche difficoltà di interazione. </w:t>
            </w:r>
          </w:p>
        </w:tc>
        <w:tc>
          <w:tcPr>
            <w:tcW w:w="286" w:type="pct"/>
          </w:tcPr>
          <w:p w14:paraId="1FBD1E1A"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L2</w:t>
            </w:r>
          </w:p>
        </w:tc>
      </w:tr>
      <w:tr w:rsidR="00434D65" w:rsidRPr="004D1FE7" w14:paraId="76BEC5F0" w14:textId="77777777" w:rsidTr="002E6EB2">
        <w:tc>
          <w:tcPr>
            <w:tcW w:w="667" w:type="pct"/>
            <w:vMerge/>
          </w:tcPr>
          <w:p w14:paraId="565273E9"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343591DA"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Ha la capacità di agire sulla base di idee e opportunità. Evidenzia creatività, è in grado di risolvere semplici  problemi, ha spirito di iniziativa ed è perseverante nelle sue azioni, ha discrete capacità di lavorare in modalità collaborativa al fine di programmare e gestire progetti che hanno un valore culturale, sociale e/o finanziario.</w:t>
            </w:r>
          </w:p>
        </w:tc>
        <w:tc>
          <w:tcPr>
            <w:tcW w:w="286" w:type="pct"/>
          </w:tcPr>
          <w:p w14:paraId="06293ABB"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L3</w:t>
            </w:r>
          </w:p>
        </w:tc>
      </w:tr>
      <w:tr w:rsidR="00434D65" w:rsidRPr="004D1FE7" w14:paraId="59F89E60" w14:textId="77777777" w:rsidTr="002E6EB2">
        <w:tc>
          <w:tcPr>
            <w:tcW w:w="667" w:type="pct"/>
            <w:vMerge/>
          </w:tcPr>
          <w:p w14:paraId="0FBC7643"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4C11955F"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Ha la capacità di agire sulla base di idee e opportunità e di trasformarle in valori per gli altri. Evidenzia creatività, </w:t>
            </w:r>
            <w:r w:rsidRPr="004D1FE7">
              <w:rPr>
                <w:rFonts w:asciiTheme="minorHAnsi" w:eastAsia="Times New Roman" w:hAnsiTheme="minorHAnsi" w:cstheme="minorHAnsi"/>
                <w:sz w:val="20"/>
                <w:szCs w:val="20"/>
              </w:rPr>
              <w:t>p</w:t>
            </w:r>
            <w:r w:rsidRPr="004D1FE7">
              <w:rPr>
                <w:rFonts w:asciiTheme="minorHAnsi" w:eastAsia="Times New Roman" w:hAnsiTheme="minorHAnsi" w:cstheme="minorHAnsi"/>
                <w:color w:val="000000"/>
                <w:sz w:val="20"/>
                <w:szCs w:val="20"/>
              </w:rPr>
              <w:t>ensiero critico, è in grado di  risolvere problemi complessi, ha spirito di iniziativa ed è perseverante nelle sue azioni, ha ottime capacità di lavorare in modalità collaborativa al fine di programmare e gestire progetti che hanno un alto valore culturale, sociale e/o finanziario.</w:t>
            </w:r>
          </w:p>
        </w:tc>
        <w:tc>
          <w:tcPr>
            <w:tcW w:w="286" w:type="pct"/>
          </w:tcPr>
          <w:p w14:paraId="599C3DB8"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L4</w:t>
            </w:r>
          </w:p>
        </w:tc>
      </w:tr>
      <w:tr w:rsidR="00434D65" w:rsidRPr="004D1FE7" w14:paraId="60DAAB1B" w14:textId="77777777" w:rsidTr="002E6EB2">
        <w:tc>
          <w:tcPr>
            <w:tcW w:w="667" w:type="pct"/>
            <w:vMerge w:val="restart"/>
          </w:tcPr>
          <w:p w14:paraId="31E09D3F"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10FD4199"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5ECA378A"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0EC18260"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30B35D2A"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6C09E840"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531FD0D7"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069BB009"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1DBCFA46"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75DA2153"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4C3D5B72" w14:textId="77777777" w:rsidR="00434D65" w:rsidRPr="004D1FE7" w:rsidRDefault="00434D65" w:rsidP="002E6EB2">
            <w:pPr>
              <w:pStyle w:val="Normale1"/>
              <w:spacing w:after="0" w:line="240" w:lineRule="auto"/>
              <w:rPr>
                <w:rFonts w:asciiTheme="minorHAnsi" w:eastAsia="Times New Roman" w:hAnsiTheme="minorHAnsi" w:cstheme="minorHAnsi"/>
                <w:sz w:val="20"/>
                <w:szCs w:val="20"/>
              </w:rPr>
            </w:pPr>
          </w:p>
          <w:p w14:paraId="68EA0CA3"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8</w:t>
            </w:r>
          </w:p>
          <w:p w14:paraId="75F3BC74" w14:textId="77777777" w:rsidR="00434D65" w:rsidRPr="004D1FE7" w:rsidRDefault="00434D65" w:rsidP="002E6EB2">
            <w:pPr>
              <w:pStyle w:val="Normale1"/>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 xml:space="preserve">competenza in materia di consapevolezza ed espressione culturali </w:t>
            </w:r>
          </w:p>
          <w:p w14:paraId="229195EB"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463121E0"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141412"/>
                <w:sz w:val="20"/>
                <w:szCs w:val="20"/>
                <w:highlight w:val="white"/>
              </w:rPr>
              <w:lastRenderedPageBreak/>
              <w:t xml:space="preserve">Riconosce con molta difficoltà il valore e le potenzialità dei beni artistici e ambientali, per una loro corretta fruizione e valorizzazione. Tenta con difficoltà, e solo se motivato e guidato, di </w:t>
            </w:r>
            <w:r w:rsidRPr="004D1FE7">
              <w:rPr>
                <w:rFonts w:asciiTheme="minorHAnsi" w:eastAsia="Times New Roman" w:hAnsiTheme="minorHAnsi" w:cstheme="minorHAnsi"/>
                <w:color w:val="141412"/>
                <w:sz w:val="20"/>
                <w:szCs w:val="20"/>
                <w:highlight w:val="white"/>
              </w:rPr>
              <w:lastRenderedPageBreak/>
              <w:t>effettuare collegamenti tra le tradizioni culturali locali, nazionali ed internazionali. Comprende alcuni semplici e parziali aspetti geografici, ecologici, territoriali dell’ambiente naturale ed antropico ma ha estrema difficoltà ad effettuare connessioni con le strutture demografiche, economiche, sociali, culturali e le trasformazioni intervenute nel corso del tempo.</w:t>
            </w:r>
            <w:r w:rsidRPr="004D1FE7">
              <w:rPr>
                <w:rFonts w:asciiTheme="minorHAnsi" w:eastAsia="Times New Roman" w:hAnsiTheme="minorHAnsi" w:cstheme="minorHAnsi"/>
                <w:color w:val="141412"/>
                <w:sz w:val="20"/>
                <w:szCs w:val="20"/>
              </w:rPr>
              <w:br/>
            </w:r>
            <w:r w:rsidRPr="004D1FE7">
              <w:rPr>
                <w:rFonts w:asciiTheme="minorHAnsi" w:eastAsia="Times New Roman" w:hAnsiTheme="minorHAnsi" w:cstheme="minorHAnsi"/>
                <w:color w:val="141412"/>
                <w:sz w:val="20"/>
                <w:szCs w:val="20"/>
                <w:highlight w:val="white"/>
              </w:rPr>
              <w:t>Comprende parzialmente e con difficoltà gli aspetti comunicativi, culturali e relazionali dell’espressività corporea e l’importanza che riveste la pratica dell’attività motorio-sportiva per il benessere individuale e collettivo.</w:t>
            </w:r>
          </w:p>
        </w:tc>
        <w:tc>
          <w:tcPr>
            <w:tcW w:w="286" w:type="pct"/>
          </w:tcPr>
          <w:p w14:paraId="65ED6F7B"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lastRenderedPageBreak/>
              <w:t>L1</w:t>
            </w:r>
          </w:p>
        </w:tc>
      </w:tr>
      <w:tr w:rsidR="00434D65" w:rsidRPr="004D1FE7" w14:paraId="4DCF2DD9" w14:textId="77777777" w:rsidTr="002E6EB2">
        <w:tc>
          <w:tcPr>
            <w:tcW w:w="667" w:type="pct"/>
            <w:vMerge/>
          </w:tcPr>
          <w:p w14:paraId="3FE31A74"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067AA059"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141412"/>
                <w:sz w:val="20"/>
                <w:szCs w:val="20"/>
                <w:highlight w:val="white"/>
              </w:rPr>
              <w:t>Riconosce con qualche difficoltà il valore e le potenzialità dei beni artistici e ambientali, per una loro corretta fruizione e valorizzazione. Tenta di effettuare collegamenti tra le tradizioni culturali locali, nazionali ed internazionali. Comprende alcuni aspetti geografici, ecologici, territoriali dell’ambiente naturale ed antropico ma ha difficoltà ad effettuare connessioni con le strutture demografiche, economiche, sociali, culturali e le trasformazioni intervenute nel corso del tempo.</w:t>
            </w:r>
            <w:r w:rsidRPr="004D1FE7">
              <w:rPr>
                <w:rFonts w:asciiTheme="minorHAnsi" w:eastAsia="Times New Roman" w:hAnsiTheme="minorHAnsi" w:cstheme="minorHAnsi"/>
                <w:color w:val="141412"/>
                <w:sz w:val="20"/>
                <w:szCs w:val="20"/>
              </w:rPr>
              <w:br/>
            </w:r>
            <w:r w:rsidRPr="004D1FE7">
              <w:rPr>
                <w:rFonts w:asciiTheme="minorHAnsi" w:eastAsia="Times New Roman" w:hAnsiTheme="minorHAnsi" w:cstheme="minorHAnsi"/>
                <w:color w:val="141412"/>
                <w:sz w:val="20"/>
                <w:szCs w:val="20"/>
                <w:highlight w:val="white"/>
              </w:rPr>
              <w:t>Comprende parzialmente gli aspetti comunicativi, culturali e relazionali dell’espressività corporea e l’importanza che riveste la pratica dell’attività motorio-sportiva per il benessere individuale e collettivo.</w:t>
            </w:r>
          </w:p>
        </w:tc>
        <w:tc>
          <w:tcPr>
            <w:tcW w:w="286" w:type="pct"/>
          </w:tcPr>
          <w:p w14:paraId="29661F65"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L2</w:t>
            </w:r>
          </w:p>
        </w:tc>
      </w:tr>
      <w:tr w:rsidR="00434D65" w:rsidRPr="004D1FE7" w14:paraId="61D059A5" w14:textId="77777777" w:rsidTr="002E6EB2">
        <w:tc>
          <w:tcPr>
            <w:tcW w:w="667" w:type="pct"/>
            <w:vMerge/>
          </w:tcPr>
          <w:p w14:paraId="201EB49A"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55033875"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141412"/>
                <w:sz w:val="20"/>
                <w:szCs w:val="20"/>
                <w:highlight w:val="white"/>
              </w:rPr>
              <w:t>Ha la capacità di riconoscere, se guidato, il valore e le potenzialità dei beni artistici e ambientali, per una loro corretta fruizione e valorizzazione. Stabilisce, se guidato, collegamenti tra le tradizioni culturali locali, nazionali ed internazionali. Riconosce gli aspetti geografici, ecologici, territoriali dell’ambiente naturale ed antropico e, se guidato, effettua le connessioni con le strutture demografiche, economiche, sociali, culturali e le trasformazioni intervenute nel corso del tempo.</w:t>
            </w:r>
            <w:r w:rsidRPr="004D1FE7">
              <w:rPr>
                <w:rFonts w:asciiTheme="minorHAnsi" w:eastAsia="Times New Roman" w:hAnsiTheme="minorHAnsi" w:cstheme="minorHAnsi"/>
                <w:color w:val="141412"/>
                <w:sz w:val="20"/>
                <w:szCs w:val="20"/>
              </w:rPr>
              <w:br/>
            </w:r>
            <w:r w:rsidRPr="004D1FE7">
              <w:rPr>
                <w:rFonts w:asciiTheme="minorHAnsi" w:eastAsia="Times New Roman" w:hAnsiTheme="minorHAnsi" w:cstheme="minorHAnsi"/>
                <w:color w:val="141412"/>
                <w:sz w:val="20"/>
                <w:szCs w:val="20"/>
                <w:highlight w:val="white"/>
              </w:rPr>
              <w:t>Comprendere gli aspetti comunicativi, culturali e relazionali dell’espressività corporea e l’importanza che riveste la pratica dell’attività motorio-sportiva per il benessere individuale e collettivo.</w:t>
            </w:r>
          </w:p>
        </w:tc>
        <w:tc>
          <w:tcPr>
            <w:tcW w:w="286" w:type="pct"/>
          </w:tcPr>
          <w:p w14:paraId="7799C967"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L3</w:t>
            </w:r>
          </w:p>
        </w:tc>
      </w:tr>
      <w:tr w:rsidR="00434D65" w:rsidRPr="004D1FE7" w14:paraId="56ECF0DF" w14:textId="77777777" w:rsidTr="002E6EB2">
        <w:tc>
          <w:tcPr>
            <w:tcW w:w="667" w:type="pct"/>
            <w:vMerge/>
          </w:tcPr>
          <w:p w14:paraId="110BF812" w14:textId="77777777" w:rsidR="00434D65" w:rsidRPr="004D1FE7" w:rsidRDefault="00434D65" w:rsidP="002E6EB2">
            <w:pPr>
              <w:pStyle w:val="Normale1"/>
              <w:widowControl w:val="0"/>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p>
        </w:tc>
        <w:tc>
          <w:tcPr>
            <w:tcW w:w="4047" w:type="pct"/>
          </w:tcPr>
          <w:p w14:paraId="133877F3" w14:textId="77777777" w:rsidR="00434D65" w:rsidRPr="004D1FE7" w:rsidRDefault="00434D65" w:rsidP="002E6EB2">
            <w:pPr>
              <w:pStyle w:val="Normale1"/>
              <w:pBdr>
                <w:top w:val="nil"/>
                <w:left w:val="nil"/>
                <w:bottom w:val="nil"/>
                <w:right w:val="nil"/>
                <w:between w:val="nil"/>
              </w:pBdr>
              <w:spacing w:after="0" w:line="240" w:lineRule="auto"/>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141412"/>
                <w:sz w:val="20"/>
                <w:szCs w:val="20"/>
                <w:highlight w:val="white"/>
              </w:rPr>
              <w:t>Ha la capacità di riconoscere il valore e le potenzialità dei beni artistici e ambientali per una loro corretta fruizione e valorizzazione. Stabilisce collegamenti tra le tradizioni culturali locali, nazionali ed internazionali. Riconosce gli aspetti geografici, ecologici, territoriali dell’ambiente naturale ed antropico, le connessioni con le strutture demografiche, economiche, sociali, culturali e le trasformazioni intervenute nel corso del tempo.</w:t>
            </w:r>
            <w:r w:rsidRPr="004D1FE7">
              <w:rPr>
                <w:rFonts w:asciiTheme="minorHAnsi" w:eastAsia="Times New Roman" w:hAnsiTheme="minorHAnsi" w:cstheme="minorHAnsi"/>
                <w:color w:val="141412"/>
                <w:sz w:val="20"/>
                <w:szCs w:val="20"/>
              </w:rPr>
              <w:br/>
            </w:r>
            <w:r w:rsidRPr="004D1FE7">
              <w:rPr>
                <w:rFonts w:asciiTheme="minorHAnsi" w:eastAsia="Times New Roman" w:hAnsiTheme="minorHAnsi" w:cstheme="minorHAnsi"/>
                <w:color w:val="141412"/>
                <w:sz w:val="20"/>
                <w:szCs w:val="20"/>
                <w:highlight w:val="white"/>
              </w:rPr>
              <w:t>Distingue  gli aspetti comunicativi, culturali e relazionali dell’espressività corporea e ha la consapevolezza dell’importanza che riveste la pratica dell’attività motorio-sportiva per il benessere individuale e collettivo.</w:t>
            </w:r>
          </w:p>
        </w:tc>
        <w:tc>
          <w:tcPr>
            <w:tcW w:w="286" w:type="pct"/>
          </w:tcPr>
          <w:p w14:paraId="785E5B99" w14:textId="77777777" w:rsidR="00434D65" w:rsidRPr="004D1FE7" w:rsidRDefault="00434D65" w:rsidP="002E6EB2">
            <w:pPr>
              <w:pStyle w:val="Normale1"/>
              <w:pBdr>
                <w:top w:val="nil"/>
                <w:left w:val="nil"/>
                <w:bottom w:val="nil"/>
                <w:right w:val="nil"/>
                <w:between w:val="nil"/>
              </w:pBdr>
              <w:spacing w:after="0" w:line="240" w:lineRule="auto"/>
              <w:jc w:val="center"/>
              <w:rPr>
                <w:rFonts w:asciiTheme="minorHAnsi" w:eastAsia="Times New Roman" w:hAnsiTheme="minorHAnsi" w:cstheme="minorHAnsi"/>
                <w:color w:val="000000"/>
                <w:sz w:val="20"/>
                <w:szCs w:val="20"/>
              </w:rPr>
            </w:pPr>
            <w:r w:rsidRPr="004D1FE7">
              <w:rPr>
                <w:rFonts w:asciiTheme="minorHAnsi" w:eastAsia="Times New Roman" w:hAnsiTheme="minorHAnsi" w:cstheme="minorHAnsi"/>
                <w:color w:val="000000"/>
                <w:sz w:val="20"/>
                <w:szCs w:val="20"/>
              </w:rPr>
              <w:t>L4</w:t>
            </w:r>
          </w:p>
        </w:tc>
      </w:tr>
    </w:tbl>
    <w:p w14:paraId="5AE17141" w14:textId="77777777" w:rsidR="00434D65" w:rsidRPr="004D1FE7" w:rsidRDefault="00434D65" w:rsidP="00434D65">
      <w:pPr>
        <w:spacing w:after="0" w:line="240" w:lineRule="auto"/>
        <w:rPr>
          <w:rFonts w:asciiTheme="minorHAnsi" w:hAnsiTheme="minorHAnsi" w:cstheme="minorHAnsi"/>
          <w:b/>
          <w:sz w:val="20"/>
          <w:szCs w:val="20"/>
        </w:rPr>
      </w:pPr>
      <w:r w:rsidRPr="004D1FE7">
        <w:rPr>
          <w:rFonts w:asciiTheme="minorHAnsi" w:hAnsiTheme="minorHAnsi" w:cstheme="minorHAnsi"/>
          <w:b/>
          <w:sz w:val="20"/>
          <w:szCs w:val="20"/>
        </w:rPr>
        <w:t xml:space="preserve">                            </w:t>
      </w:r>
    </w:p>
    <w:p w14:paraId="15C2A714" w14:textId="77777777" w:rsidR="00434D65" w:rsidRPr="004D1FE7" w:rsidRDefault="00434D65" w:rsidP="00434D65">
      <w:pPr>
        <w:rPr>
          <w:rFonts w:asciiTheme="minorHAnsi" w:hAnsiTheme="minorHAnsi" w:cstheme="minorHAnsi"/>
          <w:sz w:val="20"/>
          <w:szCs w:val="20"/>
        </w:rPr>
      </w:pPr>
      <w:r w:rsidRPr="004D1FE7">
        <w:rPr>
          <w:rFonts w:asciiTheme="minorHAnsi" w:hAnsiTheme="minorHAnsi" w:cstheme="minorHAnsi"/>
          <w:b/>
          <w:sz w:val="20"/>
          <w:szCs w:val="20"/>
        </w:rPr>
        <w:t xml:space="preserve">    Leggenda: L1 =  livello iniziale, L2 = livello base, L3 = livello intermedio, L4 = livello avanzato</w:t>
      </w:r>
    </w:p>
    <w:p w14:paraId="67906349" w14:textId="77777777" w:rsidR="00434D65" w:rsidRPr="004D1FE7" w:rsidRDefault="00434D65" w:rsidP="00434D65">
      <w:pPr>
        <w:pStyle w:val="Normale1"/>
        <w:jc w:val="center"/>
        <w:rPr>
          <w:rFonts w:asciiTheme="minorHAnsi" w:eastAsia="Verdana" w:hAnsiTheme="minorHAnsi" w:cstheme="minorHAnsi"/>
          <w:b/>
        </w:rPr>
      </w:pPr>
    </w:p>
    <w:p w14:paraId="293DCA20" w14:textId="77777777" w:rsidR="00434D65" w:rsidRPr="004D1FE7" w:rsidRDefault="00434D65" w:rsidP="00434D65">
      <w:pPr>
        <w:rPr>
          <w:rFonts w:asciiTheme="minorHAnsi" w:hAnsiTheme="minorHAnsi" w:cstheme="minorHAnsi"/>
        </w:rPr>
      </w:pPr>
    </w:p>
    <w:p w14:paraId="428008F6" w14:textId="77777777" w:rsidR="00434D65" w:rsidRPr="004D1FE7" w:rsidRDefault="00434D65" w:rsidP="00434D65">
      <w:pPr>
        <w:spacing w:after="160" w:line="259" w:lineRule="auto"/>
        <w:rPr>
          <w:rFonts w:asciiTheme="minorHAnsi" w:hAnsiTheme="minorHAnsi" w:cstheme="minorHAnsi"/>
          <w:b/>
        </w:rPr>
      </w:pPr>
    </w:p>
    <w:p w14:paraId="44E4AF51" w14:textId="77777777" w:rsidR="00434D65" w:rsidRPr="004D1FE7" w:rsidRDefault="00434D65" w:rsidP="00434D65">
      <w:pPr>
        <w:spacing w:after="160" w:line="259" w:lineRule="auto"/>
        <w:rPr>
          <w:rFonts w:asciiTheme="minorHAnsi" w:hAnsiTheme="minorHAnsi" w:cstheme="minorHAnsi"/>
          <w:b/>
        </w:rPr>
      </w:pPr>
    </w:p>
    <w:p w14:paraId="14268A20" w14:textId="77777777" w:rsidR="00434D65" w:rsidRPr="004D1FE7" w:rsidRDefault="00434D65" w:rsidP="00434D65">
      <w:pPr>
        <w:tabs>
          <w:tab w:val="left" w:pos="720"/>
        </w:tabs>
        <w:jc w:val="center"/>
        <w:rPr>
          <w:rFonts w:asciiTheme="minorHAnsi" w:hAnsiTheme="minorHAnsi" w:cstheme="minorHAnsi"/>
          <w:b/>
        </w:rPr>
      </w:pPr>
    </w:p>
    <w:p w14:paraId="36A72D09" w14:textId="258D9CFB" w:rsidR="00A41657" w:rsidRPr="004D1FE7" w:rsidRDefault="00A41657" w:rsidP="00187C1B">
      <w:pPr>
        <w:spacing w:after="0" w:line="240" w:lineRule="auto"/>
        <w:rPr>
          <w:rFonts w:asciiTheme="minorHAnsi" w:hAnsiTheme="minorHAnsi" w:cstheme="minorHAnsi"/>
          <w:b/>
        </w:rPr>
      </w:pPr>
    </w:p>
    <w:p w14:paraId="467788F6" w14:textId="77777777" w:rsidR="00A409FC" w:rsidRPr="004D1FE7" w:rsidRDefault="00A409FC" w:rsidP="00B30403">
      <w:pPr>
        <w:spacing w:after="160" w:line="259" w:lineRule="auto"/>
        <w:rPr>
          <w:rFonts w:asciiTheme="minorHAnsi" w:hAnsiTheme="minorHAnsi" w:cstheme="minorHAnsi"/>
          <w:b/>
        </w:rPr>
        <w:sectPr w:rsidR="00A409FC" w:rsidRPr="004D1FE7" w:rsidSect="00BB3E51">
          <w:footerReference w:type="default" r:id="rId16"/>
          <w:pgSz w:w="11906" w:h="16838"/>
          <w:pgMar w:top="1077" w:right="1134" w:bottom="1077" w:left="1134" w:header="709" w:footer="709" w:gutter="0"/>
          <w:cols w:space="708"/>
          <w:docGrid w:linePitch="360"/>
        </w:sectPr>
      </w:pPr>
    </w:p>
    <w:p w14:paraId="1EDD1FC5" w14:textId="2900913F" w:rsidR="00B30403" w:rsidRPr="004D1FE7" w:rsidRDefault="00B30403" w:rsidP="00453E0E">
      <w:pPr>
        <w:spacing w:after="0" w:line="240" w:lineRule="auto"/>
        <w:jc w:val="center"/>
        <w:rPr>
          <w:rFonts w:asciiTheme="minorHAnsi" w:hAnsiTheme="minorHAnsi" w:cstheme="minorHAnsi"/>
        </w:rPr>
      </w:pPr>
    </w:p>
    <w:sectPr w:rsidR="00B30403" w:rsidRPr="004D1FE7" w:rsidSect="00453E0E">
      <w:footerReference w:type="default" r:id="rId17"/>
      <w:pgSz w:w="11906" w:h="16838"/>
      <w:pgMar w:top="1077" w:right="1134" w:bottom="107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38979" w14:textId="77777777" w:rsidR="00681A19" w:rsidRDefault="00681A19" w:rsidP="00550DC9">
      <w:pPr>
        <w:spacing w:after="0" w:line="240" w:lineRule="auto"/>
      </w:pPr>
      <w:r>
        <w:separator/>
      </w:r>
    </w:p>
  </w:endnote>
  <w:endnote w:type="continuationSeparator" w:id="0">
    <w:p w14:paraId="1CF4D605" w14:textId="77777777" w:rsidR="00681A19" w:rsidRDefault="00681A19" w:rsidP="00550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C1B3B" w14:textId="77777777" w:rsidR="002E6EB2" w:rsidRDefault="002E6EB2">
    <w:pPr>
      <w:pStyle w:val="Pidipagina"/>
      <w:jc w:val="right"/>
    </w:pPr>
    <w:r>
      <w:fldChar w:fldCharType="begin"/>
    </w:r>
    <w:r>
      <w:instrText xml:space="preserve"> PAGE   \* MERGEFORMAT </w:instrText>
    </w:r>
    <w:r>
      <w:fldChar w:fldCharType="separate"/>
    </w:r>
    <w:r w:rsidR="00F035F7">
      <w:rPr>
        <w:noProof/>
      </w:rPr>
      <w:t>25</w:t>
    </w:r>
    <w:r>
      <w:rPr>
        <w:noProof/>
      </w:rPr>
      <w:fldChar w:fldCharType="end"/>
    </w:r>
  </w:p>
  <w:p w14:paraId="653D7C4D" w14:textId="77777777" w:rsidR="002E6EB2" w:rsidRDefault="002E6EB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108A7" w14:textId="77777777" w:rsidR="002E6EB2" w:rsidRDefault="002E6EB2">
    <w:pPr>
      <w:pStyle w:val="Pidipagina"/>
      <w:jc w:val="right"/>
    </w:pPr>
    <w:r>
      <w:fldChar w:fldCharType="begin"/>
    </w:r>
    <w:r>
      <w:instrText xml:space="preserve"> PAGE   \* MERGEFORMAT </w:instrText>
    </w:r>
    <w:r>
      <w:fldChar w:fldCharType="separate"/>
    </w:r>
    <w:r w:rsidR="00F035F7">
      <w:rPr>
        <w:noProof/>
      </w:rPr>
      <w:t>32</w:t>
    </w:r>
    <w:r>
      <w:rPr>
        <w:noProof/>
      </w:rPr>
      <w:fldChar w:fldCharType="end"/>
    </w:r>
  </w:p>
  <w:p w14:paraId="5B75F3D0" w14:textId="77777777" w:rsidR="002E6EB2" w:rsidRDefault="002E6EB2">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2E99E" w14:textId="77777777" w:rsidR="002E6EB2" w:rsidRDefault="002E6EB2">
    <w:pPr>
      <w:pStyle w:val="Normale1"/>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EED1B" w14:textId="77777777" w:rsidR="00681A19" w:rsidRDefault="00681A19" w:rsidP="00550DC9">
      <w:pPr>
        <w:spacing w:after="0" w:line="240" w:lineRule="auto"/>
      </w:pPr>
      <w:r>
        <w:separator/>
      </w:r>
    </w:p>
  </w:footnote>
  <w:footnote w:type="continuationSeparator" w:id="0">
    <w:p w14:paraId="6DAA4AEA" w14:textId="77777777" w:rsidR="00681A19" w:rsidRDefault="00681A19" w:rsidP="00550D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9"/>
    <w:lvl w:ilvl="0">
      <w:start w:val="1"/>
      <w:numFmt w:val="bullet"/>
      <w:lvlText w:val="o"/>
      <w:lvlJc w:val="left"/>
      <w:pPr>
        <w:tabs>
          <w:tab w:val="num" w:pos="720"/>
        </w:tabs>
        <w:ind w:left="720" w:hanging="360"/>
      </w:pPr>
      <w:rPr>
        <w:rFonts w:ascii="Courier New" w:hAnsi="Courier New" w:cs="Courier New"/>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o"/>
      <w:lvlJc w:val="left"/>
      <w:pPr>
        <w:tabs>
          <w:tab w:val="num" w:pos="2160"/>
        </w:tabs>
        <w:ind w:left="2160" w:hanging="360"/>
      </w:pPr>
      <w:rPr>
        <w:rFonts w:ascii="Courier New" w:hAnsi="Courier New" w:cs="Courier New"/>
        <w:sz w:val="20"/>
      </w:rPr>
    </w:lvl>
    <w:lvl w:ilvl="3">
      <w:start w:val="1"/>
      <w:numFmt w:val="bullet"/>
      <w:lvlText w:val="o"/>
      <w:lvlJc w:val="left"/>
      <w:pPr>
        <w:tabs>
          <w:tab w:val="num" w:pos="2880"/>
        </w:tabs>
        <w:ind w:left="2880" w:hanging="360"/>
      </w:pPr>
      <w:rPr>
        <w:rFonts w:ascii="Courier New" w:hAnsi="Courier New" w:cs="Courier New"/>
        <w:sz w:val="20"/>
      </w:rPr>
    </w:lvl>
    <w:lvl w:ilvl="4">
      <w:start w:val="1"/>
      <w:numFmt w:val="bullet"/>
      <w:lvlText w:val="o"/>
      <w:lvlJc w:val="left"/>
      <w:pPr>
        <w:tabs>
          <w:tab w:val="num" w:pos="3600"/>
        </w:tabs>
        <w:ind w:left="3600" w:hanging="360"/>
      </w:pPr>
      <w:rPr>
        <w:rFonts w:ascii="Courier New" w:hAnsi="Courier New" w:cs="Courier New"/>
        <w:sz w:val="20"/>
      </w:rPr>
    </w:lvl>
    <w:lvl w:ilvl="5">
      <w:start w:val="1"/>
      <w:numFmt w:val="bullet"/>
      <w:lvlText w:val="o"/>
      <w:lvlJc w:val="left"/>
      <w:pPr>
        <w:tabs>
          <w:tab w:val="num" w:pos="4320"/>
        </w:tabs>
        <w:ind w:left="4320" w:hanging="360"/>
      </w:pPr>
      <w:rPr>
        <w:rFonts w:ascii="Courier New" w:hAnsi="Courier New" w:cs="Courier New"/>
        <w:sz w:val="20"/>
      </w:rPr>
    </w:lvl>
    <w:lvl w:ilvl="6">
      <w:start w:val="1"/>
      <w:numFmt w:val="bullet"/>
      <w:lvlText w:val="o"/>
      <w:lvlJc w:val="left"/>
      <w:pPr>
        <w:tabs>
          <w:tab w:val="num" w:pos="5040"/>
        </w:tabs>
        <w:ind w:left="5040" w:hanging="360"/>
      </w:pPr>
      <w:rPr>
        <w:rFonts w:ascii="Courier New" w:hAnsi="Courier New" w:cs="Courier New"/>
        <w:sz w:val="20"/>
      </w:rPr>
    </w:lvl>
    <w:lvl w:ilvl="7">
      <w:start w:val="1"/>
      <w:numFmt w:val="bullet"/>
      <w:lvlText w:val="o"/>
      <w:lvlJc w:val="left"/>
      <w:pPr>
        <w:tabs>
          <w:tab w:val="num" w:pos="5760"/>
        </w:tabs>
        <w:ind w:left="5760" w:hanging="360"/>
      </w:pPr>
      <w:rPr>
        <w:rFonts w:ascii="Courier New" w:hAnsi="Courier New" w:cs="Courier New"/>
        <w:sz w:val="20"/>
      </w:rPr>
    </w:lvl>
    <w:lvl w:ilvl="8">
      <w:start w:val="1"/>
      <w:numFmt w:val="bullet"/>
      <w:lvlText w:val="o"/>
      <w:lvlJc w:val="left"/>
      <w:pPr>
        <w:tabs>
          <w:tab w:val="num" w:pos="6480"/>
        </w:tabs>
        <w:ind w:left="6480" w:hanging="360"/>
      </w:pPr>
      <w:rPr>
        <w:rFonts w:ascii="Courier New" w:hAnsi="Courier New" w:cs="Courier New"/>
        <w:sz w:val="20"/>
      </w:rPr>
    </w:lvl>
  </w:abstractNum>
  <w:abstractNum w:abstractNumId="1">
    <w:nsid w:val="06022DCF"/>
    <w:multiLevelType w:val="hybridMultilevel"/>
    <w:tmpl w:val="B156D646"/>
    <w:lvl w:ilvl="0" w:tplc="24DA33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B35156E"/>
    <w:multiLevelType w:val="hybridMultilevel"/>
    <w:tmpl w:val="9F3655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E55A4E"/>
    <w:multiLevelType w:val="hybridMultilevel"/>
    <w:tmpl w:val="74BCD49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6167F4D"/>
    <w:multiLevelType w:val="hybridMultilevel"/>
    <w:tmpl w:val="9DD47C4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C5648C7"/>
    <w:multiLevelType w:val="hybridMultilevel"/>
    <w:tmpl w:val="05EA58AA"/>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nsid w:val="4E927D1C"/>
    <w:multiLevelType w:val="hybridMultilevel"/>
    <w:tmpl w:val="8FF4FFD0"/>
    <w:lvl w:ilvl="0" w:tplc="101C612E">
      <w:start w:val="1"/>
      <w:numFmt w:val="decimal"/>
      <w:lvlText w:val="(%1)"/>
      <w:lvlJc w:val="left"/>
      <w:pPr>
        <w:ind w:left="720" w:hanging="360"/>
      </w:pPr>
      <w:rPr>
        <w:rFonts w:ascii="Times New Roman" w:eastAsia="Times New Roman" w:hAnsi="Times New Roman"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CDD5B30"/>
    <w:multiLevelType w:val="hybridMultilevel"/>
    <w:tmpl w:val="E2A8DAC4"/>
    <w:lvl w:ilvl="0" w:tplc="596AA96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8">
    <w:nsid w:val="5F783B7D"/>
    <w:multiLevelType w:val="hybridMultilevel"/>
    <w:tmpl w:val="F68E354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A0802C8"/>
    <w:multiLevelType w:val="hybridMultilevel"/>
    <w:tmpl w:val="BD08930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CB05FD0"/>
    <w:multiLevelType w:val="hybridMultilevel"/>
    <w:tmpl w:val="2D628EFC"/>
    <w:lvl w:ilvl="0" w:tplc="99E6AE8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D8D15B9"/>
    <w:multiLevelType w:val="hybridMultilevel"/>
    <w:tmpl w:val="34A85A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4CE6729"/>
    <w:multiLevelType w:val="hybridMultilevel"/>
    <w:tmpl w:val="32E84634"/>
    <w:lvl w:ilvl="0" w:tplc="B4A49D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761B4728"/>
    <w:multiLevelType w:val="hybridMultilevel"/>
    <w:tmpl w:val="C88E7754"/>
    <w:lvl w:ilvl="0" w:tplc="6E94B4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7FA40397"/>
    <w:multiLevelType w:val="hybridMultilevel"/>
    <w:tmpl w:val="E0B86CCA"/>
    <w:lvl w:ilvl="0" w:tplc="B51C834E">
      <w:start w:val="1"/>
      <w:numFmt w:val="decimal"/>
      <w:lvlText w:val="(%1)"/>
      <w:lvlJc w:val="left"/>
      <w:pPr>
        <w:ind w:left="720" w:hanging="360"/>
      </w:pPr>
      <w:rPr>
        <w:rFonts w:eastAsia="Batang"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2"/>
  </w:num>
  <w:num w:numId="5">
    <w:abstractNumId w:val="3"/>
  </w:num>
  <w:num w:numId="6">
    <w:abstractNumId w:val="12"/>
  </w:num>
  <w:num w:numId="7">
    <w:abstractNumId w:val="11"/>
  </w:num>
  <w:num w:numId="8">
    <w:abstractNumId w:val="0"/>
  </w:num>
  <w:num w:numId="9">
    <w:abstractNumId w:val="14"/>
  </w:num>
  <w:num w:numId="10">
    <w:abstractNumId w:val="1"/>
  </w:num>
  <w:num w:numId="11">
    <w:abstractNumId w:val="7"/>
  </w:num>
  <w:num w:numId="12">
    <w:abstractNumId w:val="5"/>
  </w:num>
  <w:num w:numId="13">
    <w:abstractNumId w:val="13"/>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403"/>
    <w:rsid w:val="00000F0E"/>
    <w:rsid w:val="000138DB"/>
    <w:rsid w:val="00023CE8"/>
    <w:rsid w:val="0008033C"/>
    <w:rsid w:val="00086C41"/>
    <w:rsid w:val="000D6EB9"/>
    <w:rsid w:val="000E4E9D"/>
    <w:rsid w:val="00104C2C"/>
    <w:rsid w:val="00180DD3"/>
    <w:rsid w:val="0018259F"/>
    <w:rsid w:val="00187C1B"/>
    <w:rsid w:val="00191A0F"/>
    <w:rsid w:val="001B0462"/>
    <w:rsid w:val="00226B83"/>
    <w:rsid w:val="00242A55"/>
    <w:rsid w:val="0025182F"/>
    <w:rsid w:val="00262736"/>
    <w:rsid w:val="002900A1"/>
    <w:rsid w:val="002E6EB2"/>
    <w:rsid w:val="003C0858"/>
    <w:rsid w:val="00434D65"/>
    <w:rsid w:val="00453E0E"/>
    <w:rsid w:val="004B15A4"/>
    <w:rsid w:val="004D1FE7"/>
    <w:rsid w:val="00550DC9"/>
    <w:rsid w:val="00595E9C"/>
    <w:rsid w:val="005D4654"/>
    <w:rsid w:val="00656F41"/>
    <w:rsid w:val="006670BC"/>
    <w:rsid w:val="00670149"/>
    <w:rsid w:val="00681A19"/>
    <w:rsid w:val="0068451A"/>
    <w:rsid w:val="006B2FA9"/>
    <w:rsid w:val="006C15F6"/>
    <w:rsid w:val="006D15FB"/>
    <w:rsid w:val="0072629A"/>
    <w:rsid w:val="00792DD7"/>
    <w:rsid w:val="007D400D"/>
    <w:rsid w:val="007D4FDF"/>
    <w:rsid w:val="0080799A"/>
    <w:rsid w:val="00843999"/>
    <w:rsid w:val="0091090E"/>
    <w:rsid w:val="00970D92"/>
    <w:rsid w:val="009758EE"/>
    <w:rsid w:val="00987B87"/>
    <w:rsid w:val="009C752E"/>
    <w:rsid w:val="009F3FBF"/>
    <w:rsid w:val="00A409FC"/>
    <w:rsid w:val="00A41657"/>
    <w:rsid w:val="00A5388D"/>
    <w:rsid w:val="00A53E42"/>
    <w:rsid w:val="00B20CB1"/>
    <w:rsid w:val="00B30403"/>
    <w:rsid w:val="00BB3E51"/>
    <w:rsid w:val="00BD61F4"/>
    <w:rsid w:val="00C47F85"/>
    <w:rsid w:val="00C73F82"/>
    <w:rsid w:val="00CB491A"/>
    <w:rsid w:val="00E61353"/>
    <w:rsid w:val="00EA155C"/>
    <w:rsid w:val="00EE4110"/>
    <w:rsid w:val="00EE65A3"/>
    <w:rsid w:val="00F035F7"/>
    <w:rsid w:val="00FD08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0B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30403"/>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B30403"/>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IntestazioneCarattere">
    <w:name w:val="Intestazione Carattere"/>
    <w:basedOn w:val="Carpredefinitoparagrafo"/>
    <w:link w:val="Intestazione"/>
    <w:uiPriority w:val="99"/>
    <w:rsid w:val="00B30403"/>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B30403"/>
    <w:pPr>
      <w:ind w:left="720"/>
      <w:contextualSpacing/>
    </w:pPr>
  </w:style>
  <w:style w:type="paragraph" w:styleId="NormaleWeb">
    <w:name w:val="Normal (Web)"/>
    <w:basedOn w:val="Normale"/>
    <w:rsid w:val="00B30403"/>
    <w:pPr>
      <w:spacing w:before="100" w:beforeAutospacing="1" w:after="100" w:afterAutospacing="1" w:line="240" w:lineRule="auto"/>
    </w:pPr>
    <w:rPr>
      <w:rFonts w:ascii="Times New Roman" w:eastAsia="Times New Roman" w:hAnsi="Times New Roman"/>
      <w:sz w:val="24"/>
      <w:szCs w:val="24"/>
      <w:lang w:eastAsia="it-IT"/>
    </w:rPr>
  </w:style>
  <w:style w:type="paragraph" w:styleId="Pidipagina">
    <w:name w:val="footer"/>
    <w:basedOn w:val="Normale"/>
    <w:link w:val="PidipaginaCarattere"/>
    <w:uiPriority w:val="99"/>
    <w:unhideWhenUsed/>
    <w:rsid w:val="00B304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30403"/>
    <w:rPr>
      <w:rFonts w:ascii="Calibri" w:eastAsia="Calibri" w:hAnsi="Calibri" w:cs="Times New Roman"/>
    </w:rPr>
  </w:style>
  <w:style w:type="paragraph" w:customStyle="1" w:styleId="Default">
    <w:name w:val="Default"/>
    <w:rsid w:val="00B30403"/>
    <w:pPr>
      <w:autoSpaceDE w:val="0"/>
      <w:autoSpaceDN w:val="0"/>
      <w:adjustRightInd w:val="0"/>
      <w:spacing w:after="0" w:line="240" w:lineRule="auto"/>
    </w:pPr>
    <w:rPr>
      <w:rFonts w:ascii="Cambria" w:eastAsia="Calibri" w:hAnsi="Cambria" w:cs="Cambria"/>
      <w:color w:val="000000"/>
      <w:sz w:val="24"/>
      <w:szCs w:val="24"/>
    </w:rPr>
  </w:style>
  <w:style w:type="character" w:styleId="Collegamentoipertestuale">
    <w:name w:val="Hyperlink"/>
    <w:rsid w:val="00B30403"/>
    <w:rPr>
      <w:color w:val="000080"/>
      <w:u w:val="single"/>
    </w:rPr>
  </w:style>
  <w:style w:type="table" w:styleId="Grigliatabella">
    <w:name w:val="Table Grid"/>
    <w:basedOn w:val="Tabellanormale"/>
    <w:uiPriority w:val="39"/>
    <w:rsid w:val="00B30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7D4FD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4FDF"/>
    <w:rPr>
      <w:rFonts w:ascii="Tahoma" w:eastAsia="Calibri" w:hAnsi="Tahoma" w:cs="Tahoma"/>
      <w:sz w:val="16"/>
      <w:szCs w:val="16"/>
    </w:rPr>
  </w:style>
  <w:style w:type="paragraph" w:customStyle="1" w:styleId="Normale1">
    <w:name w:val="Normale1"/>
    <w:rsid w:val="006D15FB"/>
    <w:pPr>
      <w:spacing w:after="200" w:line="276" w:lineRule="auto"/>
    </w:pPr>
    <w:rPr>
      <w:rFonts w:ascii="Calibri" w:eastAsia="Calibri" w:hAnsi="Calibri" w:cs="Calibri"/>
      <w:lang w:eastAsia="it-IT"/>
    </w:rPr>
  </w:style>
  <w:style w:type="paragraph" w:customStyle="1" w:styleId="Standard">
    <w:name w:val="Standard"/>
    <w:rsid w:val="000D6EB9"/>
    <w:pPr>
      <w:suppressAutoHyphens/>
      <w:autoSpaceDN w:val="0"/>
      <w:spacing w:after="0" w:line="240" w:lineRule="auto"/>
      <w:textAlignment w:val="baseline"/>
    </w:pPr>
    <w:rPr>
      <w:rFonts w:ascii="Calibri" w:eastAsia="SimSun" w:hAnsi="Calibri" w:cs="F"/>
      <w:kern w:val="3"/>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30403"/>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B30403"/>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IntestazioneCarattere">
    <w:name w:val="Intestazione Carattere"/>
    <w:basedOn w:val="Carpredefinitoparagrafo"/>
    <w:link w:val="Intestazione"/>
    <w:uiPriority w:val="99"/>
    <w:rsid w:val="00B30403"/>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B30403"/>
    <w:pPr>
      <w:ind w:left="720"/>
      <w:contextualSpacing/>
    </w:pPr>
  </w:style>
  <w:style w:type="paragraph" w:styleId="NormaleWeb">
    <w:name w:val="Normal (Web)"/>
    <w:basedOn w:val="Normale"/>
    <w:rsid w:val="00B30403"/>
    <w:pPr>
      <w:spacing w:before="100" w:beforeAutospacing="1" w:after="100" w:afterAutospacing="1" w:line="240" w:lineRule="auto"/>
    </w:pPr>
    <w:rPr>
      <w:rFonts w:ascii="Times New Roman" w:eastAsia="Times New Roman" w:hAnsi="Times New Roman"/>
      <w:sz w:val="24"/>
      <w:szCs w:val="24"/>
      <w:lang w:eastAsia="it-IT"/>
    </w:rPr>
  </w:style>
  <w:style w:type="paragraph" w:styleId="Pidipagina">
    <w:name w:val="footer"/>
    <w:basedOn w:val="Normale"/>
    <w:link w:val="PidipaginaCarattere"/>
    <w:uiPriority w:val="99"/>
    <w:unhideWhenUsed/>
    <w:rsid w:val="00B304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30403"/>
    <w:rPr>
      <w:rFonts w:ascii="Calibri" w:eastAsia="Calibri" w:hAnsi="Calibri" w:cs="Times New Roman"/>
    </w:rPr>
  </w:style>
  <w:style w:type="paragraph" w:customStyle="1" w:styleId="Default">
    <w:name w:val="Default"/>
    <w:rsid w:val="00B30403"/>
    <w:pPr>
      <w:autoSpaceDE w:val="0"/>
      <w:autoSpaceDN w:val="0"/>
      <w:adjustRightInd w:val="0"/>
      <w:spacing w:after="0" w:line="240" w:lineRule="auto"/>
    </w:pPr>
    <w:rPr>
      <w:rFonts w:ascii="Cambria" w:eastAsia="Calibri" w:hAnsi="Cambria" w:cs="Cambria"/>
      <w:color w:val="000000"/>
      <w:sz w:val="24"/>
      <w:szCs w:val="24"/>
    </w:rPr>
  </w:style>
  <w:style w:type="character" w:styleId="Collegamentoipertestuale">
    <w:name w:val="Hyperlink"/>
    <w:rsid w:val="00B30403"/>
    <w:rPr>
      <w:color w:val="000080"/>
      <w:u w:val="single"/>
    </w:rPr>
  </w:style>
  <w:style w:type="table" w:styleId="Grigliatabella">
    <w:name w:val="Table Grid"/>
    <w:basedOn w:val="Tabellanormale"/>
    <w:uiPriority w:val="39"/>
    <w:rsid w:val="00B30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7D4FD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4FDF"/>
    <w:rPr>
      <w:rFonts w:ascii="Tahoma" w:eastAsia="Calibri" w:hAnsi="Tahoma" w:cs="Tahoma"/>
      <w:sz w:val="16"/>
      <w:szCs w:val="16"/>
    </w:rPr>
  </w:style>
  <w:style w:type="paragraph" w:customStyle="1" w:styleId="Normale1">
    <w:name w:val="Normale1"/>
    <w:rsid w:val="006D15FB"/>
    <w:pPr>
      <w:spacing w:after="200" w:line="276" w:lineRule="auto"/>
    </w:pPr>
    <w:rPr>
      <w:rFonts w:ascii="Calibri" w:eastAsia="Calibri" w:hAnsi="Calibri" w:cs="Calibri"/>
      <w:lang w:eastAsia="it-IT"/>
    </w:rPr>
  </w:style>
  <w:style w:type="paragraph" w:customStyle="1" w:styleId="Standard">
    <w:name w:val="Standard"/>
    <w:rsid w:val="000D6EB9"/>
    <w:pPr>
      <w:suppressAutoHyphens/>
      <w:autoSpaceDN w:val="0"/>
      <w:spacing w:after="0" w:line="240" w:lineRule="auto"/>
      <w:textAlignment w:val="baseline"/>
    </w:pPr>
    <w:rPr>
      <w:rFonts w:ascii="Calibri" w:eastAsia="SimSun" w:hAnsi="Calibri" w:cs="F"/>
      <w:kern w:val="3"/>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AIS03700L@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B6C0B-A2A3-4825-9541-FAC340D4D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8893</Words>
  <Characters>50695</Characters>
  <Application>Microsoft Office Word</Application>
  <DocSecurity>0</DocSecurity>
  <Lines>422</Lines>
  <Paragraphs>118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Dia</dc:creator>
  <cp:lastModifiedBy>Loredana</cp:lastModifiedBy>
  <cp:revision>17</cp:revision>
  <dcterms:created xsi:type="dcterms:W3CDTF">2020-09-30T14:05:00Z</dcterms:created>
  <dcterms:modified xsi:type="dcterms:W3CDTF">2022-10-09T16:54:00Z</dcterms:modified>
</cp:coreProperties>
</file>